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CEC20" w14:textId="3C111817" w:rsidR="003F3BBA" w:rsidRPr="00F427A0" w:rsidRDefault="003F3BBA" w:rsidP="00515140">
      <w:pPr>
        <w:pStyle w:val="Default"/>
        <w:keepNext/>
        <w:jc w:val="both"/>
        <w:rPr>
          <w:rFonts w:ascii="Times New Roman" w:hAnsi="Times New Roman" w:cs="Times New Roman"/>
        </w:rPr>
      </w:pPr>
      <w:r w:rsidRPr="00F427A0">
        <w:rPr>
          <w:rStyle w:val="Zadanifontodlomka"/>
          <w:rFonts w:ascii="Times New Roman" w:hAnsi="Times New Roman" w:cs="Times New Roman"/>
          <w:color w:val="auto"/>
        </w:rPr>
        <w:t>Broj RKP-a: 21498</w:t>
      </w:r>
      <w:r w:rsidRPr="00F427A0">
        <w:rPr>
          <w:rStyle w:val="Zadanifontodlomka"/>
          <w:rFonts w:ascii="Times New Roman" w:hAnsi="Times New Roman" w:cs="Times New Roman"/>
        </w:rPr>
        <w:t xml:space="preserve"> </w:t>
      </w:r>
      <w:r w:rsidRPr="00F427A0">
        <w:rPr>
          <w:rStyle w:val="Zadanifontodlomka"/>
          <w:rFonts w:ascii="Times New Roman" w:hAnsi="Times New Roman" w:cs="Times New Roman"/>
          <w:color w:val="auto"/>
        </w:rPr>
        <w:t xml:space="preserve"> </w:t>
      </w:r>
    </w:p>
    <w:p w14:paraId="7F2B6A14" w14:textId="77777777" w:rsidR="003F3BBA" w:rsidRPr="00F427A0" w:rsidRDefault="003F3BBA" w:rsidP="00515140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F427A0">
        <w:rPr>
          <w:rFonts w:ascii="Times New Roman" w:hAnsi="Times New Roman" w:cs="Times New Roman"/>
          <w:color w:val="auto"/>
        </w:rPr>
        <w:t xml:space="preserve">Matični broj: 01160320, OIB: 01500403553 </w:t>
      </w:r>
    </w:p>
    <w:p w14:paraId="3F917508" w14:textId="77777777" w:rsidR="003F3BBA" w:rsidRPr="00F427A0" w:rsidRDefault="003F3BBA" w:rsidP="00515140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F427A0">
        <w:rPr>
          <w:rFonts w:ascii="Times New Roman" w:hAnsi="Times New Roman" w:cs="Times New Roman"/>
          <w:color w:val="auto"/>
        </w:rPr>
        <w:t>Naziv i adresa obveznika: GLAZBENA ŠKOLA BLAGOJA BERSE, ZAGREB, BRITANSKI TRG 5</w:t>
      </w:r>
    </w:p>
    <w:p w14:paraId="4A437FCF" w14:textId="77777777" w:rsidR="003F3BBA" w:rsidRPr="00F427A0" w:rsidRDefault="003F3BBA" w:rsidP="00515140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F427A0">
        <w:rPr>
          <w:rFonts w:ascii="Times New Roman" w:hAnsi="Times New Roman" w:cs="Times New Roman"/>
          <w:color w:val="auto"/>
        </w:rPr>
        <w:t>Oznaka razine: 31</w:t>
      </w:r>
    </w:p>
    <w:p w14:paraId="1A8B021E" w14:textId="77777777" w:rsidR="003F3BBA" w:rsidRPr="00F427A0" w:rsidRDefault="003F3BBA" w:rsidP="00515140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F427A0">
        <w:rPr>
          <w:rFonts w:ascii="Times New Roman" w:hAnsi="Times New Roman" w:cs="Times New Roman"/>
          <w:color w:val="auto"/>
        </w:rPr>
        <w:t>Šifra djelatnosti, razdjel: 8532, 000      </w:t>
      </w:r>
    </w:p>
    <w:p w14:paraId="61DCEB2C" w14:textId="77777777" w:rsidR="003F3BBA" w:rsidRPr="00F427A0" w:rsidRDefault="003F3BBA" w:rsidP="00515140">
      <w:pPr>
        <w:pStyle w:val="Default"/>
        <w:keepNext/>
        <w:jc w:val="both"/>
        <w:rPr>
          <w:rFonts w:ascii="Times New Roman" w:hAnsi="Times New Roman" w:cs="Times New Roman"/>
          <w:color w:val="auto"/>
        </w:rPr>
      </w:pPr>
      <w:r w:rsidRPr="00F427A0">
        <w:rPr>
          <w:rFonts w:ascii="Times New Roman" w:hAnsi="Times New Roman" w:cs="Times New Roman"/>
          <w:color w:val="auto"/>
        </w:rPr>
        <w:t>Šifra županije/grada/općine: 133</w:t>
      </w:r>
    </w:p>
    <w:p w14:paraId="7336F29D" w14:textId="77777777" w:rsidR="003F3BBA" w:rsidRPr="00F427A0" w:rsidRDefault="003F3BBA" w:rsidP="00515140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sz w:val="24"/>
          <w:szCs w:val="24"/>
        </w:rPr>
        <w:t>Žiro račun: HR78 23600001 1013 7246 8</w:t>
      </w:r>
    </w:p>
    <w:p w14:paraId="1E066600" w14:textId="77777777" w:rsidR="003F3BBA" w:rsidRPr="00F427A0" w:rsidRDefault="003F3BBA" w:rsidP="00515140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07B01002" w14:textId="77777777" w:rsidR="00AC0294" w:rsidRPr="00F427A0" w:rsidRDefault="00AC0294" w:rsidP="00515140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471EA21" w14:textId="77777777" w:rsidR="00D347EA" w:rsidRDefault="003F3BBA" w:rsidP="00515140">
      <w:pPr>
        <w:pStyle w:val="Default"/>
        <w:keepNext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F427A0">
        <w:rPr>
          <w:rFonts w:ascii="Times New Roman" w:eastAsia="Times New Roman" w:hAnsi="Times New Roman" w:cs="Times New Roman"/>
          <w:b/>
          <w:lang w:eastAsia="hr-HR"/>
        </w:rPr>
        <w:t>BILJEŠKE UZ FINANCIJSKE IZVJEŠTAJE ZA RAZDOBLJE</w:t>
      </w:r>
    </w:p>
    <w:p w14:paraId="3AC1530A" w14:textId="6E433C6C" w:rsidR="003F3BBA" w:rsidRPr="00F427A0" w:rsidRDefault="003F3BBA" w:rsidP="00515140">
      <w:pPr>
        <w:pStyle w:val="Default"/>
        <w:keepNext/>
        <w:jc w:val="center"/>
        <w:rPr>
          <w:rFonts w:ascii="Times New Roman" w:hAnsi="Times New Roman" w:cs="Times New Roman"/>
        </w:rPr>
      </w:pPr>
      <w:r w:rsidRPr="00F427A0">
        <w:rPr>
          <w:rFonts w:ascii="Times New Roman" w:eastAsia="Times New Roman" w:hAnsi="Times New Roman" w:cs="Times New Roman"/>
          <w:b/>
          <w:lang w:eastAsia="hr-HR"/>
        </w:rPr>
        <w:t>OD 1. SIJEČNJA DO 31. PROSINCA 202</w:t>
      </w:r>
      <w:r w:rsidR="003518FE">
        <w:rPr>
          <w:rFonts w:ascii="Times New Roman" w:eastAsia="Times New Roman" w:hAnsi="Times New Roman" w:cs="Times New Roman"/>
          <w:b/>
          <w:lang w:eastAsia="hr-HR"/>
        </w:rPr>
        <w:t>3</w:t>
      </w:r>
      <w:r w:rsidRPr="00F427A0">
        <w:rPr>
          <w:rFonts w:ascii="Times New Roman" w:eastAsia="Times New Roman" w:hAnsi="Times New Roman" w:cs="Times New Roman"/>
          <w:b/>
          <w:lang w:eastAsia="hr-HR"/>
        </w:rPr>
        <w:t>.</w:t>
      </w:r>
    </w:p>
    <w:p w14:paraId="259B8545" w14:textId="77777777" w:rsidR="003F3BBA" w:rsidRPr="00F427A0" w:rsidRDefault="003F3BBA" w:rsidP="00515140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A546B5A" w14:textId="77777777" w:rsidR="003F3BBA" w:rsidRPr="00F427A0" w:rsidRDefault="003F3BBA" w:rsidP="00515140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3A739E1" w14:textId="23D17C33" w:rsidR="003F3BBA" w:rsidRPr="00F427A0" w:rsidRDefault="003F3BBA" w:rsidP="00515140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sz w:val="24"/>
          <w:szCs w:val="24"/>
        </w:rPr>
        <w:t xml:space="preserve">Glazbena škola Blagoja Berse, Zagreb posluje u skladu sa Zakonom o odgoju i obrazovanju u osnovnoj i srednjoj školi, te Statutom </w:t>
      </w:r>
      <w:r w:rsidR="00DE26DE" w:rsidRPr="00F427A0">
        <w:rPr>
          <w:rFonts w:ascii="Times New Roman" w:hAnsi="Times New Roman"/>
          <w:sz w:val="24"/>
          <w:szCs w:val="24"/>
        </w:rPr>
        <w:t>Š</w:t>
      </w:r>
      <w:r w:rsidRPr="00F427A0">
        <w:rPr>
          <w:rFonts w:ascii="Times New Roman" w:hAnsi="Times New Roman"/>
          <w:sz w:val="24"/>
          <w:szCs w:val="24"/>
        </w:rPr>
        <w:t>kole. Vodi proračunsko računovodstvo temeljem Pravilnika o proračunskom računovodstvu i Računskom planu, a financijske izvještaje sastavlja i predaje u skladu s odredbama Pravilnika o financijskom izvještavanju u proračunskom računovodstvu.</w:t>
      </w:r>
    </w:p>
    <w:p w14:paraId="716452F0" w14:textId="77777777" w:rsidR="003F3BBA" w:rsidRPr="00F427A0" w:rsidRDefault="003F3BBA" w:rsidP="00515140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CEB81A" w14:textId="77777777" w:rsidR="003F3BBA" w:rsidRPr="00F427A0" w:rsidRDefault="003F3BBA" w:rsidP="00515140">
      <w:pPr>
        <w:keepNext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797B1D" w14:textId="77777777" w:rsidR="003F3BBA" w:rsidRPr="00F427A0" w:rsidRDefault="003F3BBA" w:rsidP="00515140">
      <w:pPr>
        <w:pStyle w:val="Odlomakpopisa"/>
        <w:keepNext/>
        <w:numPr>
          <w:ilvl w:val="0"/>
          <w:numId w:val="1"/>
        </w:numPr>
        <w:suppressAutoHyphens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F427A0">
        <w:rPr>
          <w:rFonts w:ascii="Times New Roman" w:hAnsi="Times New Roman"/>
          <w:b/>
          <w:sz w:val="24"/>
          <w:szCs w:val="24"/>
        </w:rPr>
        <w:t>BILJEŠKE UZ IZVJEŠTAJ O PRIHODIMA I RASHODIMA, PRIMICIMA I IZDACIMA</w:t>
      </w:r>
    </w:p>
    <w:p w14:paraId="2074CDD2" w14:textId="77777777" w:rsidR="003F3BBA" w:rsidRPr="00F427A0" w:rsidRDefault="003F3BBA" w:rsidP="00515140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C08B34D" w14:textId="597F8372" w:rsidR="003F3BBA" w:rsidRPr="00F427A0" w:rsidRDefault="003F3BBA" w:rsidP="00515140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1 – </w:t>
      </w:r>
      <w:r w:rsidR="00150D74" w:rsidRPr="00F427A0">
        <w:rPr>
          <w:rStyle w:val="Zadanifontodlomka"/>
          <w:rFonts w:ascii="Times New Roman" w:hAnsi="Times New Roman"/>
          <w:b/>
          <w:sz w:val="24"/>
          <w:szCs w:val="24"/>
        </w:rPr>
        <w:t>šifra 6361 i 6362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Tekuće</w:t>
      </w:r>
      <w:r w:rsidR="00D50718"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i kapitalne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pomoći proračunskim korisnicima iz proračuna koji im nije nadležan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prihodi unutar ovog odjeljka dolaze od proračuna MINISTARSTVA ZNANOSTI </w:t>
      </w:r>
      <w:r w:rsidR="002322AF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I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OBRAZOVANJA</w:t>
      </w:r>
      <w:r w:rsidR="006811DD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i </w:t>
      </w:r>
      <w:r w:rsidR="006811DD" w:rsidRPr="00F427A0">
        <w:rPr>
          <w:rFonts w:ascii="Times New Roman" w:hAnsi="Times New Roman"/>
          <w:sz w:val="24"/>
          <w:szCs w:val="24"/>
        </w:rPr>
        <w:t>Agencije za odgoj i obrazovanje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, a 202</w:t>
      </w:r>
      <w:r w:rsidR="007D4101">
        <w:rPr>
          <w:rStyle w:val="Zadanifontodlomka"/>
          <w:rFonts w:ascii="Times New Roman" w:hAnsi="Times New Roman"/>
          <w:bCs/>
          <w:sz w:val="24"/>
          <w:szCs w:val="24"/>
        </w:rPr>
        <w:t>3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. godine bili su namijenjeni financiranju rashoda zaposlenih</w:t>
      </w:r>
      <w:r w:rsidR="00A8104C" w:rsidRPr="00F427A0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drugog dohotka vanjskih suradnika</w:t>
      </w:r>
      <w:r w:rsidR="00A8104C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i naknada zbog nezapošljavanja osobe s invaliditetom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, </w:t>
      </w:r>
      <w:r w:rsidR="00A8104C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za mentorstva,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za isplatu ispitnog povjerenstva za polaganje stručnih ispita</w:t>
      </w:r>
      <w:r w:rsidR="00885D72" w:rsidRPr="00F427A0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za stručnu literaturu (pretežito su nabavljene note)</w:t>
      </w:r>
      <w:r w:rsidR="00885D72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, te za podmirenje troškova </w:t>
      </w:r>
      <w:r w:rsidR="007D4101">
        <w:rPr>
          <w:rStyle w:val="Zadanifontodlomka"/>
          <w:rFonts w:ascii="Times New Roman" w:hAnsi="Times New Roman"/>
          <w:bCs/>
          <w:sz w:val="24"/>
          <w:szCs w:val="24"/>
        </w:rPr>
        <w:t>opskrbe besplatnim zalihama menstrualnih higijenskih potrepština.</w:t>
      </w:r>
    </w:p>
    <w:p w14:paraId="34D36BC9" w14:textId="77777777" w:rsidR="003F3BBA" w:rsidRPr="00F427A0" w:rsidRDefault="003F3BBA" w:rsidP="00515140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/>
          <w:sz w:val="24"/>
          <w:szCs w:val="24"/>
        </w:rPr>
      </w:pPr>
    </w:p>
    <w:p w14:paraId="2DDADD8E" w14:textId="08F10A42" w:rsidR="003F3BBA" w:rsidRPr="00F427A0" w:rsidRDefault="003F3BBA" w:rsidP="00515140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2 – </w:t>
      </w:r>
      <w:r w:rsidR="002724C1" w:rsidRPr="00F427A0">
        <w:rPr>
          <w:rStyle w:val="Zadanifontodlomka"/>
          <w:rFonts w:ascii="Times New Roman" w:hAnsi="Times New Roman"/>
          <w:b/>
          <w:sz w:val="24"/>
          <w:szCs w:val="24"/>
        </w:rPr>
        <w:t>šifra 6526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  <w:r w:rsidR="002724C1" w:rsidRPr="00F427A0">
        <w:rPr>
          <w:rStyle w:val="Zadanifontodlomka"/>
          <w:rFonts w:ascii="Times New Roman" w:hAnsi="Times New Roman"/>
          <w:b/>
          <w:sz w:val="24"/>
          <w:szCs w:val="24"/>
        </w:rPr>
        <w:t>Ostali nespomenuti prihodi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prihodi unutar ove skupine se odnose na prihode participacija učenika za opremanje i poboljšanje uvjeta rada </w:t>
      </w:r>
      <w:r w:rsidR="00DE26DE" w:rsidRPr="00F427A0">
        <w:rPr>
          <w:rStyle w:val="Zadanifontodlomka"/>
          <w:rFonts w:ascii="Times New Roman" w:hAnsi="Times New Roman"/>
          <w:bCs/>
          <w:sz w:val="24"/>
          <w:szCs w:val="24"/>
        </w:rPr>
        <w:t>Š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kole, te prihode od vježbenika koji ponavljaju polaganje stručnih ispita, a koji </w:t>
      </w:r>
      <w:r w:rsidR="00415733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pretežno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financiraju ispitna povjerenstva.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</w:p>
    <w:p w14:paraId="40725AC4" w14:textId="77777777" w:rsidR="003F3BBA" w:rsidRPr="00F427A0" w:rsidRDefault="003F3BBA" w:rsidP="00515140">
      <w:pPr>
        <w:keepNext/>
        <w:suppressAutoHyphens w:val="0"/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EAD8B9E" w14:textId="38C9FD05" w:rsidR="003F3BBA" w:rsidRPr="00F427A0" w:rsidRDefault="003F3BBA" w:rsidP="00EE2769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3 – </w:t>
      </w:r>
      <w:r w:rsidR="002724C1" w:rsidRPr="00F427A0">
        <w:rPr>
          <w:rStyle w:val="Zadanifontodlomka"/>
          <w:rFonts w:ascii="Times New Roman" w:hAnsi="Times New Roman"/>
          <w:b/>
          <w:sz w:val="24"/>
          <w:szCs w:val="24"/>
        </w:rPr>
        <w:t>šifra 6711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Prihodi iz  nadležnog proračuna za financiranje rashoda poslovanja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prihodi unutar ovog odjeljka dolaze od proračuna GRADA ZAGREBA</w:t>
      </w:r>
      <w:r w:rsidR="00944F51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(osnivača)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, a odnose se na </w:t>
      </w:r>
      <w:r w:rsidR="00EE2769" w:rsidRPr="00F427A0">
        <w:rPr>
          <w:rStyle w:val="Zadanifontodlomka"/>
          <w:rFonts w:ascii="Times New Roman" w:hAnsi="Times New Roman"/>
          <w:bCs/>
          <w:sz w:val="24"/>
          <w:szCs w:val="24"/>
        </w:rPr>
        <w:t>dvije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skupine sredstava: DECANTRALIZIRANA SREDSTVA (</w:t>
      </w:r>
      <w:r w:rsidR="00C569A5" w:rsidRPr="00F427A0">
        <w:rPr>
          <w:rStyle w:val="Zadanifontodlomka"/>
          <w:rFonts w:ascii="Times New Roman" w:hAnsi="Times New Roman"/>
          <w:bCs/>
          <w:sz w:val="24"/>
          <w:szCs w:val="24"/>
        </w:rPr>
        <w:t>za financiranje redovne djelatnosti tj. materijalnih i financijskih rashoda, tzv. materijalnih troškova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)</w:t>
      </w:r>
      <w:r w:rsidR="00514B3D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i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SREDSTVA ZA POJAČANI STANDARD (</w:t>
      </w:r>
      <w:r w:rsidR="00C569A5" w:rsidRPr="00F427A0">
        <w:rPr>
          <w:rFonts w:ascii="Times New Roman" w:hAnsi="Times New Roman"/>
          <w:sz w:val="24"/>
          <w:szCs w:val="24"/>
        </w:rPr>
        <w:t>za dodatno financiranje određenih programa i aktivnosti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)</w:t>
      </w:r>
      <w:r w:rsidR="00514B3D" w:rsidRPr="00F427A0">
        <w:rPr>
          <w:rStyle w:val="Zadanifontodlomka"/>
          <w:rFonts w:ascii="Times New Roman" w:hAnsi="Times New Roman"/>
          <w:bCs/>
          <w:sz w:val="24"/>
          <w:szCs w:val="24"/>
        </w:rPr>
        <w:t>.</w:t>
      </w:r>
      <w:r w:rsidR="00C569A5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SREDSTVA ZA POJAČANI STANDARD su uključivala </w:t>
      </w:r>
      <w:r w:rsidR="00C569A5" w:rsidRPr="00F427A0">
        <w:rPr>
          <w:rFonts w:ascii="Times New Roman" w:hAnsi="Times New Roman"/>
          <w:sz w:val="24"/>
          <w:szCs w:val="24"/>
        </w:rPr>
        <w:t>naknadu za rad školskog odbora i troškove nabave knjiga za potrebe školskih knjižnica. Škola je također u 202</w:t>
      </w:r>
      <w:r w:rsidR="00E36E5A">
        <w:rPr>
          <w:rFonts w:ascii="Times New Roman" w:hAnsi="Times New Roman"/>
          <w:sz w:val="24"/>
          <w:szCs w:val="24"/>
        </w:rPr>
        <w:t>3</w:t>
      </w:r>
      <w:r w:rsidR="00C569A5" w:rsidRPr="00F427A0">
        <w:rPr>
          <w:rFonts w:ascii="Times New Roman" w:hAnsi="Times New Roman"/>
          <w:sz w:val="24"/>
          <w:szCs w:val="24"/>
        </w:rPr>
        <w:t>. godin</w:t>
      </w:r>
      <w:r w:rsidR="005E727E">
        <w:rPr>
          <w:rFonts w:ascii="Times New Roman" w:hAnsi="Times New Roman"/>
          <w:sz w:val="24"/>
          <w:szCs w:val="24"/>
        </w:rPr>
        <w:t>i</w:t>
      </w:r>
      <w:r w:rsidR="00C569A5" w:rsidRPr="00F427A0">
        <w:rPr>
          <w:rFonts w:ascii="Times New Roman" w:hAnsi="Times New Roman"/>
          <w:sz w:val="24"/>
          <w:szCs w:val="24"/>
        </w:rPr>
        <w:t xml:space="preserve">, zaprimila unutar izvora financiranja POJAČANI STANDARD, aktivnosti SUFINANCIRANJE PROJEKATA PRIJAVLJENIH NA NATJEČAJE EUROPSKIH FONDOVA ILI PARTNERSTVA ZA EU FONDOVE, sredstva za plaćanje stručnjaka za tehničku podršku za razdoblje </w:t>
      </w:r>
      <w:r w:rsidR="00F859BA">
        <w:rPr>
          <w:rFonts w:ascii="Times New Roman" w:hAnsi="Times New Roman"/>
          <w:sz w:val="24"/>
          <w:szCs w:val="24"/>
        </w:rPr>
        <w:t>12</w:t>
      </w:r>
      <w:r w:rsidR="00C569A5" w:rsidRPr="00F427A0">
        <w:rPr>
          <w:rFonts w:ascii="Times New Roman" w:hAnsi="Times New Roman"/>
          <w:sz w:val="24"/>
          <w:szCs w:val="24"/>
        </w:rPr>
        <w:t>/202</w:t>
      </w:r>
      <w:r w:rsidR="00F859BA">
        <w:rPr>
          <w:rFonts w:ascii="Times New Roman" w:hAnsi="Times New Roman"/>
          <w:sz w:val="24"/>
          <w:szCs w:val="24"/>
        </w:rPr>
        <w:t>2</w:t>
      </w:r>
      <w:r w:rsidR="00C569A5" w:rsidRPr="00F427A0">
        <w:rPr>
          <w:rFonts w:ascii="Times New Roman" w:hAnsi="Times New Roman"/>
          <w:sz w:val="24"/>
          <w:szCs w:val="24"/>
        </w:rPr>
        <w:t>. – 1</w:t>
      </w:r>
      <w:r w:rsidR="001159F8" w:rsidRPr="00F427A0">
        <w:rPr>
          <w:rFonts w:ascii="Times New Roman" w:hAnsi="Times New Roman"/>
          <w:sz w:val="24"/>
          <w:szCs w:val="24"/>
        </w:rPr>
        <w:t>1</w:t>
      </w:r>
      <w:r w:rsidR="00C569A5" w:rsidRPr="00F427A0">
        <w:rPr>
          <w:rFonts w:ascii="Times New Roman" w:hAnsi="Times New Roman"/>
          <w:sz w:val="24"/>
          <w:szCs w:val="24"/>
        </w:rPr>
        <w:t>/202</w:t>
      </w:r>
      <w:r w:rsidR="00F859BA">
        <w:rPr>
          <w:rFonts w:ascii="Times New Roman" w:hAnsi="Times New Roman"/>
          <w:sz w:val="24"/>
          <w:szCs w:val="24"/>
        </w:rPr>
        <w:t>3</w:t>
      </w:r>
      <w:r w:rsidR="00C569A5" w:rsidRPr="00F427A0">
        <w:rPr>
          <w:rFonts w:ascii="Times New Roman" w:hAnsi="Times New Roman"/>
          <w:sz w:val="24"/>
          <w:szCs w:val="24"/>
        </w:rPr>
        <w:t xml:space="preserve">. Unutar izvora financiranja POJAČANI </w:t>
      </w:r>
      <w:r w:rsidR="00C569A5" w:rsidRPr="00F427A0">
        <w:rPr>
          <w:rFonts w:ascii="Times New Roman" w:hAnsi="Times New Roman"/>
          <w:sz w:val="24"/>
          <w:szCs w:val="24"/>
        </w:rPr>
        <w:lastRenderedPageBreak/>
        <w:t>STANDARD Škola je također zaprimila i sredstva za financiranje nagrade učenicima „Professor Balthazar“ koja je propisana Programom javnih potreba grada Zagreba u odgoju i osnovnom obrazovanju od Gradskog ureda za obrazovanje, sport i mlade (za financiranje šifre 3721 Naknade građanima i kućanstvima u novcu), te za financiranje troškova preseljenja sjedišta Škole na novu adresu Frankopanska</w:t>
      </w:r>
      <w:r w:rsidR="005C1F7D">
        <w:rPr>
          <w:rFonts w:ascii="Times New Roman" w:hAnsi="Times New Roman"/>
          <w:sz w:val="24"/>
          <w:szCs w:val="24"/>
        </w:rPr>
        <w:t xml:space="preserve"> ulica</w:t>
      </w:r>
      <w:r w:rsidR="00C569A5" w:rsidRPr="00F427A0">
        <w:rPr>
          <w:rFonts w:ascii="Times New Roman" w:hAnsi="Times New Roman"/>
          <w:sz w:val="24"/>
          <w:szCs w:val="24"/>
        </w:rPr>
        <w:t xml:space="preserve"> 8 u Zagrebu, koji su nastali u 2021. </w:t>
      </w:r>
      <w:r w:rsidR="005C1F7D">
        <w:rPr>
          <w:rFonts w:ascii="Times New Roman" w:hAnsi="Times New Roman"/>
          <w:sz w:val="24"/>
          <w:szCs w:val="24"/>
        </w:rPr>
        <w:t xml:space="preserve">i 2023. </w:t>
      </w:r>
      <w:r w:rsidR="00C569A5" w:rsidRPr="00F427A0">
        <w:rPr>
          <w:rFonts w:ascii="Times New Roman" w:hAnsi="Times New Roman"/>
          <w:sz w:val="24"/>
          <w:szCs w:val="24"/>
        </w:rPr>
        <w:t>godini.</w:t>
      </w:r>
      <w:r w:rsidR="007C5C4D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</w:p>
    <w:p w14:paraId="7905D759" w14:textId="77777777" w:rsidR="003F3BBA" w:rsidRPr="00F427A0" w:rsidRDefault="003F3BBA" w:rsidP="00515140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</w:p>
    <w:p w14:paraId="6913224E" w14:textId="37FC6AE7" w:rsidR="003F3BBA" w:rsidRPr="00F427A0" w:rsidRDefault="003F3BBA" w:rsidP="00515140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4 – </w:t>
      </w:r>
      <w:r w:rsidR="00467736" w:rsidRPr="00F427A0">
        <w:rPr>
          <w:rStyle w:val="Zadanifontodlomka"/>
          <w:rFonts w:ascii="Times New Roman" w:hAnsi="Times New Roman"/>
          <w:b/>
          <w:sz w:val="24"/>
          <w:szCs w:val="24"/>
        </w:rPr>
        <w:t>šifra 683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Ostali prihodi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odnose se na </w:t>
      </w:r>
      <w:r w:rsidR="00467736" w:rsidRPr="00F427A0">
        <w:rPr>
          <w:rFonts w:ascii="Times New Roman" w:hAnsi="Times New Roman"/>
          <w:sz w:val="24"/>
          <w:szCs w:val="24"/>
        </w:rPr>
        <w:t>povrat novca u blagajnu od strane zaposlenika</w:t>
      </w:r>
      <w:r w:rsidR="00467736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(</w:t>
      </w:r>
      <w:r w:rsidR="00467736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za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korištenje službenog mobitela u privatne svrhe za plaćanje SMS parkinga</w:t>
      </w:r>
      <w:r w:rsidR="00467736" w:rsidRPr="00F427A0">
        <w:rPr>
          <w:rStyle w:val="Zadanifontodlomka"/>
          <w:rFonts w:ascii="Times New Roman" w:hAnsi="Times New Roman"/>
          <w:bCs/>
          <w:sz w:val="24"/>
          <w:szCs w:val="24"/>
        </w:rPr>
        <w:t>)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.</w:t>
      </w:r>
    </w:p>
    <w:p w14:paraId="1E17FD5A" w14:textId="77777777" w:rsidR="003F3BBA" w:rsidRPr="00F427A0" w:rsidRDefault="003F3BBA" w:rsidP="00515140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/>
          <w:sz w:val="24"/>
          <w:szCs w:val="24"/>
        </w:rPr>
      </w:pPr>
    </w:p>
    <w:p w14:paraId="4B4DDDAB" w14:textId="015EA13F" w:rsidR="00393C61" w:rsidRPr="00F427A0" w:rsidRDefault="00393C61" w:rsidP="000248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423B15">
        <w:rPr>
          <w:rStyle w:val="Zadanifontodlomka"/>
          <w:rFonts w:ascii="Times New Roman" w:hAnsi="Times New Roman"/>
          <w:b/>
          <w:sz w:val="24"/>
          <w:szCs w:val="24"/>
        </w:rPr>
        <w:t>5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– šifra 3222 Materijal i sirovine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odnosi se na namirnice za ispitno povjerenstvo stručnih ispita, školski odbor i razne prigode.</w:t>
      </w:r>
    </w:p>
    <w:p w14:paraId="459C1B37" w14:textId="77777777" w:rsidR="00393C61" w:rsidRPr="00F427A0" w:rsidRDefault="00393C61" w:rsidP="0002485D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1843E38" w14:textId="4D1CFBA1" w:rsidR="00DF46E6" w:rsidRPr="00DF46E6" w:rsidRDefault="00DF46E6" w:rsidP="00393C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F46E6">
        <w:rPr>
          <w:rFonts w:ascii="Times New Roman" w:hAnsi="Times New Roman"/>
          <w:b/>
          <w:bCs/>
          <w:sz w:val="24"/>
          <w:szCs w:val="24"/>
        </w:rPr>
        <w:t xml:space="preserve">Bilješka broj 6 – šifra 3299 Ostali nespomenuti rashodi poslovanja </w:t>
      </w:r>
      <w:r w:rsidRPr="00DF46E6">
        <w:rPr>
          <w:rStyle w:val="Zadanifontodlomka"/>
          <w:rFonts w:ascii="Times New Roman" w:hAnsi="Times New Roman"/>
          <w:sz w:val="24"/>
          <w:szCs w:val="24"/>
        </w:rPr>
        <w:t>– odnos</w:t>
      </w:r>
      <w:r>
        <w:rPr>
          <w:rStyle w:val="Zadanifontodlomka"/>
          <w:rFonts w:ascii="Times New Roman" w:hAnsi="Times New Roman"/>
          <w:sz w:val="24"/>
          <w:szCs w:val="24"/>
        </w:rPr>
        <w:t>e</w:t>
      </w:r>
      <w:r w:rsidRPr="00DF46E6">
        <w:rPr>
          <w:rStyle w:val="Zadanifontodlomka"/>
          <w:rFonts w:ascii="Times New Roman" w:hAnsi="Times New Roman"/>
          <w:sz w:val="24"/>
          <w:szCs w:val="24"/>
        </w:rPr>
        <w:t xml:space="preserve"> se najviše na</w:t>
      </w:r>
      <w:r w:rsidRPr="00DF46E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427A0">
        <w:rPr>
          <w:rFonts w:ascii="Times New Roman" w:hAnsi="Times New Roman"/>
          <w:sz w:val="24"/>
          <w:szCs w:val="24"/>
        </w:rPr>
        <w:t xml:space="preserve">troškove preseljenja </w:t>
      </w:r>
      <w:r>
        <w:rPr>
          <w:rFonts w:ascii="Times New Roman" w:hAnsi="Times New Roman"/>
          <w:sz w:val="24"/>
          <w:szCs w:val="24"/>
        </w:rPr>
        <w:t xml:space="preserve">namještaja i instrumenata </w:t>
      </w:r>
      <w:r w:rsidRPr="00F427A0">
        <w:rPr>
          <w:rFonts w:ascii="Times New Roman" w:hAnsi="Times New Roman"/>
          <w:sz w:val="24"/>
          <w:szCs w:val="24"/>
        </w:rPr>
        <w:t xml:space="preserve">na novu lokaciju koja se nalazi na adresi Frankopanska </w:t>
      </w:r>
      <w:r>
        <w:rPr>
          <w:rFonts w:ascii="Times New Roman" w:hAnsi="Times New Roman"/>
          <w:sz w:val="24"/>
          <w:szCs w:val="24"/>
        </w:rPr>
        <w:t xml:space="preserve">ulica </w:t>
      </w:r>
      <w:r w:rsidRPr="00F427A0">
        <w:rPr>
          <w:rFonts w:ascii="Times New Roman" w:hAnsi="Times New Roman"/>
          <w:sz w:val="24"/>
          <w:szCs w:val="24"/>
        </w:rPr>
        <w:t>8 u Zagrebu</w:t>
      </w:r>
      <w:r>
        <w:rPr>
          <w:rFonts w:ascii="Times New Roman" w:hAnsi="Times New Roman"/>
          <w:sz w:val="24"/>
          <w:szCs w:val="24"/>
        </w:rPr>
        <w:t>.</w:t>
      </w:r>
    </w:p>
    <w:p w14:paraId="5ADCB04D" w14:textId="77777777" w:rsidR="00DF46E6" w:rsidRPr="006473DA" w:rsidRDefault="00DF46E6" w:rsidP="00393C61">
      <w:pPr>
        <w:spacing w:after="0" w:line="240" w:lineRule="auto"/>
        <w:jc w:val="both"/>
        <w:rPr>
          <w:rStyle w:val="Zadanifontodlomka"/>
          <w:bCs/>
        </w:rPr>
      </w:pPr>
    </w:p>
    <w:p w14:paraId="551741DF" w14:textId="21DE2639" w:rsidR="006473DA" w:rsidRPr="006473DA" w:rsidRDefault="004A1637" w:rsidP="006473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473DA">
        <w:rPr>
          <w:rFonts w:ascii="Times New Roman" w:hAnsi="Times New Roman"/>
          <w:b/>
          <w:bCs/>
          <w:sz w:val="24"/>
          <w:szCs w:val="24"/>
        </w:rPr>
        <w:t>Bilješka broj 7 – šifra</w:t>
      </w:r>
      <w:r w:rsidRPr="006473DA">
        <w:rPr>
          <w:rFonts w:ascii="Times New Roman" w:hAnsi="Times New Roman"/>
          <w:b/>
          <w:bCs/>
          <w:sz w:val="24"/>
          <w:szCs w:val="24"/>
        </w:rPr>
        <w:t xml:space="preserve"> 92211 Višak prihoda poslovanja - preneseni</w:t>
      </w:r>
      <w:r w:rsidRPr="006473DA">
        <w:rPr>
          <w:rFonts w:ascii="Times New Roman" w:hAnsi="Times New Roman"/>
          <w:sz w:val="24"/>
          <w:szCs w:val="24"/>
        </w:rPr>
        <w:t xml:space="preserve"> – </w:t>
      </w:r>
      <w:r w:rsidR="006473DA" w:rsidRPr="006473DA">
        <w:rPr>
          <w:rFonts w:ascii="Times New Roman" w:hAnsi="Times New Roman"/>
          <w:sz w:val="24"/>
          <w:szCs w:val="24"/>
        </w:rPr>
        <w:t>na dan 1.1. 2023. godine, višak prihoda poslovanja – preneseni je iznosio 187.938,29 EUR = (271.668,22 kn + 1.144.352,87 kn) / 7,53450.</w:t>
      </w:r>
      <w:r w:rsidR="003622DC">
        <w:rPr>
          <w:rFonts w:ascii="Times New Roman" w:hAnsi="Times New Roman"/>
          <w:sz w:val="24"/>
          <w:szCs w:val="24"/>
        </w:rPr>
        <w:t xml:space="preserve"> </w:t>
      </w:r>
      <w:r w:rsidR="003622DC" w:rsidRPr="003622DC">
        <w:rPr>
          <w:rFonts w:ascii="Times New Roman" w:hAnsi="Times New Roman"/>
          <w:sz w:val="24"/>
          <w:szCs w:val="24"/>
        </w:rPr>
        <w:t>Razlog zašto je u izvještajnom razdoblju 2023. godine na šifri 92211 upisano kako je ostvareno 187.703,01 EUR je taj što je u toku 2023. godine zabilježena korekcija za 235,28 EUR.</w:t>
      </w:r>
      <w:r w:rsidR="00396E09">
        <w:rPr>
          <w:rFonts w:ascii="Times New Roman" w:hAnsi="Times New Roman"/>
          <w:sz w:val="24"/>
          <w:szCs w:val="24"/>
        </w:rPr>
        <w:t xml:space="preserve"> </w:t>
      </w:r>
      <w:r w:rsidR="00396E09" w:rsidRPr="00396E09">
        <w:rPr>
          <w:rFonts w:ascii="Times New Roman" w:hAnsi="Times New Roman"/>
          <w:sz w:val="24"/>
          <w:szCs w:val="24"/>
        </w:rPr>
        <w:t>13.2. 2023. Škola je izvršila povrat neutrošenih sredstava koja su Školi uplaćena 29.11. 2022. za opremanje školskih knjižnica srednjih škola u 2022. godini. Od ukupno isplaćenih sredstava za tu namjenu neutrošeno je 1.772,73 kn, tj. 235,28 EUR u 2022. godini, te je taj iznos vraćen u državni proračun iduće 2023. godine.</w:t>
      </w:r>
      <w:r w:rsidR="00F63CE4">
        <w:rPr>
          <w:rFonts w:ascii="Times New Roman" w:hAnsi="Times New Roman"/>
          <w:sz w:val="24"/>
          <w:szCs w:val="24"/>
        </w:rPr>
        <w:t xml:space="preserve"> Bilješka broj 7 je upisana u bilješke uz financijske izvještaje za 2023. godinu, na dan 6.2. 2024., sukladno uputama također danim 6.2. 2024. od strane Gradskog ureda za financije i javnu nabavu, sektora za računovodstvo, odjela za </w:t>
      </w:r>
      <w:r w:rsidR="00F63CE4" w:rsidRPr="00F63CE4">
        <w:rPr>
          <w:rFonts w:ascii="Times New Roman" w:hAnsi="Times New Roman"/>
          <w:sz w:val="24"/>
          <w:szCs w:val="24"/>
        </w:rPr>
        <w:t>knjigovodstveno praćenje i konsolidaciju proračunskih korisnika</w:t>
      </w:r>
      <w:r w:rsidR="00F63CE4">
        <w:rPr>
          <w:rFonts w:ascii="Times New Roman" w:hAnsi="Times New Roman"/>
          <w:sz w:val="24"/>
          <w:szCs w:val="24"/>
        </w:rPr>
        <w:t xml:space="preserve">. Iz tog razloga je promijenjen i datum bilješki </w:t>
      </w:r>
      <w:r w:rsidR="00F63CE4">
        <w:rPr>
          <w:rFonts w:ascii="Times New Roman" w:hAnsi="Times New Roman"/>
          <w:sz w:val="24"/>
          <w:szCs w:val="24"/>
        </w:rPr>
        <w:t>uz financijske izvještaje za 2023. godinu</w:t>
      </w:r>
      <w:r w:rsidR="00F63CE4">
        <w:rPr>
          <w:rFonts w:ascii="Times New Roman" w:hAnsi="Times New Roman"/>
          <w:sz w:val="24"/>
          <w:szCs w:val="24"/>
        </w:rPr>
        <w:t xml:space="preserve"> sa </w:t>
      </w:r>
      <w:r w:rsidR="00F63CE4" w:rsidRPr="00F427A0">
        <w:rPr>
          <w:rFonts w:ascii="Times New Roman" w:hAnsi="Times New Roman"/>
          <w:bCs/>
          <w:sz w:val="24"/>
          <w:szCs w:val="24"/>
        </w:rPr>
        <w:t>31. siječnja 202</w:t>
      </w:r>
      <w:r w:rsidR="00F63CE4">
        <w:rPr>
          <w:rFonts w:ascii="Times New Roman" w:hAnsi="Times New Roman"/>
          <w:bCs/>
          <w:sz w:val="24"/>
          <w:szCs w:val="24"/>
        </w:rPr>
        <w:t>4.</w:t>
      </w:r>
      <w:r w:rsidR="00F63CE4">
        <w:rPr>
          <w:rFonts w:ascii="Times New Roman" w:hAnsi="Times New Roman"/>
          <w:bCs/>
          <w:sz w:val="24"/>
          <w:szCs w:val="24"/>
        </w:rPr>
        <w:t xml:space="preserve"> na </w:t>
      </w:r>
      <w:r w:rsidR="00F63CE4">
        <w:rPr>
          <w:rFonts w:ascii="Times New Roman" w:hAnsi="Times New Roman"/>
          <w:bCs/>
          <w:sz w:val="24"/>
          <w:szCs w:val="24"/>
        </w:rPr>
        <w:t>6</w:t>
      </w:r>
      <w:r w:rsidR="00F63CE4" w:rsidRPr="00F427A0">
        <w:rPr>
          <w:rFonts w:ascii="Times New Roman" w:hAnsi="Times New Roman"/>
          <w:bCs/>
          <w:sz w:val="24"/>
          <w:szCs w:val="24"/>
        </w:rPr>
        <w:t xml:space="preserve">. </w:t>
      </w:r>
      <w:r w:rsidR="00F63CE4">
        <w:rPr>
          <w:rFonts w:ascii="Times New Roman" w:hAnsi="Times New Roman"/>
          <w:bCs/>
          <w:sz w:val="24"/>
          <w:szCs w:val="24"/>
        </w:rPr>
        <w:t>veljače</w:t>
      </w:r>
      <w:r w:rsidR="00F63CE4" w:rsidRPr="00F427A0">
        <w:rPr>
          <w:rFonts w:ascii="Times New Roman" w:hAnsi="Times New Roman"/>
          <w:bCs/>
          <w:sz w:val="24"/>
          <w:szCs w:val="24"/>
        </w:rPr>
        <w:t xml:space="preserve"> 202</w:t>
      </w:r>
      <w:r w:rsidR="00F63CE4">
        <w:rPr>
          <w:rFonts w:ascii="Times New Roman" w:hAnsi="Times New Roman"/>
          <w:bCs/>
          <w:sz w:val="24"/>
          <w:szCs w:val="24"/>
        </w:rPr>
        <w:t>4.</w:t>
      </w:r>
    </w:p>
    <w:p w14:paraId="425523AF" w14:textId="77777777" w:rsidR="004A1637" w:rsidRDefault="004A1637" w:rsidP="00393C61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88AE91" w14:textId="166D697B" w:rsidR="00393C61" w:rsidRPr="00DF46E6" w:rsidRDefault="00393C61" w:rsidP="00393C61">
      <w:pPr>
        <w:spacing w:after="0" w:line="240" w:lineRule="auto"/>
        <w:jc w:val="both"/>
        <w:rPr>
          <w:rStyle w:val="Zadanifontodlomka"/>
          <w:rFonts w:ascii="Times New Roman" w:hAnsi="Times New Roman"/>
          <w:sz w:val="24"/>
          <w:szCs w:val="24"/>
        </w:rPr>
      </w:pPr>
      <w:r w:rsidRPr="00DF46E6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4A1637">
        <w:rPr>
          <w:rFonts w:ascii="Times New Roman" w:hAnsi="Times New Roman"/>
          <w:b/>
          <w:bCs/>
          <w:sz w:val="24"/>
          <w:szCs w:val="24"/>
        </w:rPr>
        <w:t>8</w:t>
      </w:r>
      <w:r w:rsidRPr="00DF46E6">
        <w:rPr>
          <w:rFonts w:ascii="Times New Roman" w:hAnsi="Times New Roman"/>
          <w:b/>
          <w:bCs/>
          <w:sz w:val="24"/>
          <w:szCs w:val="24"/>
        </w:rPr>
        <w:t xml:space="preserve"> – šifra 5453 Otplata glavnice primljenih zajmova od tuzemnih trgovačkih društava izvan javnog sektora</w:t>
      </w:r>
      <w:r w:rsidRPr="00DF46E6">
        <w:rPr>
          <w:rFonts w:ascii="Times New Roman" w:hAnsi="Times New Roman"/>
          <w:sz w:val="24"/>
          <w:szCs w:val="24"/>
        </w:rPr>
        <w:t xml:space="preserve"> – </w:t>
      </w:r>
      <w:r w:rsidRPr="00DF46E6">
        <w:rPr>
          <w:rStyle w:val="Zadanifontodlomka"/>
          <w:rFonts w:ascii="Times New Roman" w:hAnsi="Times New Roman"/>
          <w:bCs/>
          <w:sz w:val="24"/>
          <w:szCs w:val="24"/>
        </w:rPr>
        <w:t>odnosi se na obveze za rate za mobilni uređaj koji je kupljen 2021. godine na 24 rate (</w:t>
      </w:r>
      <w:r w:rsidR="00423B15" w:rsidRPr="00DF46E6">
        <w:rPr>
          <w:rStyle w:val="Zadanifontodlomka"/>
          <w:rFonts w:ascii="Times New Roman" w:hAnsi="Times New Roman"/>
          <w:bCs/>
          <w:sz w:val="24"/>
          <w:szCs w:val="24"/>
        </w:rPr>
        <w:t>31</w:t>
      </w:r>
      <w:r w:rsidRPr="00DF46E6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="00423B15" w:rsidRPr="00DF46E6">
        <w:rPr>
          <w:rStyle w:val="Zadanifontodlomka"/>
          <w:rFonts w:ascii="Times New Roman" w:hAnsi="Times New Roman"/>
          <w:bCs/>
          <w:sz w:val="24"/>
          <w:szCs w:val="24"/>
        </w:rPr>
        <w:t>19</w:t>
      </w:r>
      <w:r w:rsidRPr="00DF46E6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="00423B15" w:rsidRPr="00DF46E6">
        <w:rPr>
          <w:rStyle w:val="Zadanifontodlomka"/>
          <w:rFonts w:ascii="Times New Roman" w:hAnsi="Times New Roman"/>
          <w:bCs/>
          <w:sz w:val="24"/>
          <w:szCs w:val="24"/>
        </w:rPr>
        <w:t>EUR</w:t>
      </w:r>
      <w:r w:rsidR="00A625BA" w:rsidRPr="00DF46E6">
        <w:rPr>
          <w:rStyle w:val="Zadanifontodlomka"/>
          <w:rFonts w:ascii="Times New Roman" w:hAnsi="Times New Roman"/>
          <w:bCs/>
          <w:sz w:val="24"/>
          <w:szCs w:val="24"/>
        </w:rPr>
        <w:t xml:space="preserve"> po </w:t>
      </w:r>
      <w:r w:rsidRPr="00DF46E6">
        <w:rPr>
          <w:rStyle w:val="Zadanifontodlomka"/>
          <w:rFonts w:ascii="Times New Roman" w:hAnsi="Times New Roman"/>
          <w:bCs/>
          <w:sz w:val="24"/>
          <w:szCs w:val="24"/>
        </w:rPr>
        <w:t>rati).</w:t>
      </w:r>
    </w:p>
    <w:p w14:paraId="554BCF36" w14:textId="77777777" w:rsidR="00393C61" w:rsidRPr="00DF46E6" w:rsidRDefault="00393C61" w:rsidP="00393C61">
      <w:pPr>
        <w:spacing w:after="0" w:line="240" w:lineRule="auto"/>
        <w:jc w:val="both"/>
        <w:rPr>
          <w:rStyle w:val="Zadanifontodlomka"/>
          <w:rFonts w:ascii="Times New Roman" w:hAnsi="Times New Roman"/>
          <w:sz w:val="24"/>
          <w:szCs w:val="24"/>
        </w:rPr>
      </w:pPr>
    </w:p>
    <w:p w14:paraId="508F779A" w14:textId="482EEED8" w:rsidR="00393C61" w:rsidRPr="00F427A0" w:rsidRDefault="003F3BBA" w:rsidP="00393C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4A1637">
        <w:rPr>
          <w:rStyle w:val="Zadanifontodlomka"/>
          <w:rFonts w:ascii="Times New Roman" w:hAnsi="Times New Roman"/>
          <w:b/>
          <w:sz w:val="24"/>
          <w:szCs w:val="24"/>
        </w:rPr>
        <w:t>9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– </w:t>
      </w:r>
      <w:r w:rsidR="00DC0D20" w:rsidRPr="00F427A0">
        <w:rPr>
          <w:rStyle w:val="Zadanifontodlomka"/>
          <w:rFonts w:ascii="Times New Roman" w:hAnsi="Times New Roman"/>
          <w:b/>
          <w:sz w:val="24"/>
          <w:szCs w:val="24"/>
        </w:rPr>
        <w:t>šifra</w:t>
      </w:r>
      <w:r w:rsidR="008176BC"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X006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Višak prihoda i primitaka raspoloživ u sljedećem razdoblju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za izvještajno razdoblje on ukupno iznosi </w:t>
      </w:r>
      <w:r w:rsidR="00830DA6">
        <w:rPr>
          <w:rStyle w:val="Zadanifontodlomka"/>
          <w:rFonts w:ascii="Times New Roman" w:hAnsi="Times New Roman"/>
          <w:bCs/>
          <w:sz w:val="24"/>
          <w:szCs w:val="24"/>
        </w:rPr>
        <w:t>68.326,53 EUR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, te će se on iskoristiti za realizaciju financijskog plana za 202</w:t>
      </w:r>
      <w:r w:rsidR="00830DA6">
        <w:rPr>
          <w:rStyle w:val="Zadanifontodlomka"/>
          <w:rFonts w:ascii="Times New Roman" w:hAnsi="Times New Roman"/>
          <w:bCs/>
          <w:sz w:val="24"/>
          <w:szCs w:val="24"/>
        </w:rPr>
        <w:t>4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. godinu.</w:t>
      </w:r>
    </w:p>
    <w:p w14:paraId="3129F946" w14:textId="77777777" w:rsidR="00C50BA6" w:rsidRDefault="00C50BA6" w:rsidP="00393C61">
      <w:pPr>
        <w:spacing w:after="0" w:line="240" w:lineRule="auto"/>
        <w:jc w:val="both"/>
        <w:rPr>
          <w:rStyle w:val="Zadanifontodlomka"/>
          <w:rFonts w:ascii="Times New Roman" w:hAnsi="Times New Roman"/>
          <w:b/>
          <w:sz w:val="24"/>
          <w:szCs w:val="24"/>
        </w:rPr>
      </w:pPr>
    </w:p>
    <w:p w14:paraId="0162BE44" w14:textId="22466B4D" w:rsidR="003F3BBA" w:rsidRDefault="003F3BBA" w:rsidP="00393C61">
      <w:pPr>
        <w:spacing w:after="0" w:line="240" w:lineRule="auto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4A1637">
        <w:rPr>
          <w:rStyle w:val="Zadanifontodlomka"/>
          <w:rFonts w:ascii="Times New Roman" w:hAnsi="Times New Roman"/>
          <w:b/>
          <w:sz w:val="24"/>
          <w:szCs w:val="24"/>
        </w:rPr>
        <w:t>10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– </w:t>
      </w:r>
      <w:r w:rsidR="002E2AD6" w:rsidRPr="00F427A0">
        <w:rPr>
          <w:rStyle w:val="Zadanifontodlomka"/>
          <w:rFonts w:ascii="Times New Roman" w:hAnsi="Times New Roman"/>
          <w:b/>
          <w:sz w:val="24"/>
          <w:szCs w:val="24"/>
        </w:rPr>
        <w:t>šifra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  <w:r w:rsidR="002E2AD6" w:rsidRPr="00F427A0">
        <w:rPr>
          <w:rStyle w:val="Zadanifontodlomka"/>
          <w:rFonts w:ascii="Times New Roman" w:hAnsi="Times New Roman"/>
          <w:b/>
          <w:sz w:val="24"/>
          <w:szCs w:val="24"/>
        </w:rPr>
        <w:t>19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  <w:r w:rsidR="002E2AD6"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Rashodi budućih razdoblja i nedospjela naplata prihoda 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>(aktivna vremenska razgraničenja)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za izvještajno razdoblje oni ukupno iznose </w:t>
      </w:r>
      <w:r w:rsidR="00DE59CB">
        <w:rPr>
          <w:rStyle w:val="Zadanifontodlomka"/>
          <w:rFonts w:ascii="Times New Roman" w:hAnsi="Times New Roman"/>
          <w:bCs/>
          <w:sz w:val="24"/>
          <w:szCs w:val="24"/>
        </w:rPr>
        <w:t>128.972,25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="00DE59CB">
        <w:rPr>
          <w:rStyle w:val="Zadanifontodlomka"/>
          <w:rFonts w:ascii="Times New Roman" w:hAnsi="Times New Roman"/>
          <w:bCs/>
          <w:sz w:val="24"/>
          <w:szCs w:val="24"/>
        </w:rPr>
        <w:t>EUR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, a odnose se na rashode obračunatih plaća za prosinac 202</w:t>
      </w:r>
      <w:r w:rsidR="00DE59CB">
        <w:rPr>
          <w:rStyle w:val="Zadanifontodlomka"/>
          <w:rFonts w:ascii="Times New Roman" w:hAnsi="Times New Roman"/>
          <w:bCs/>
          <w:sz w:val="24"/>
          <w:szCs w:val="24"/>
        </w:rPr>
        <w:t>3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. godine</w:t>
      </w:r>
      <w:r w:rsidR="00DE59CB">
        <w:rPr>
          <w:rStyle w:val="Zadanifontodlomka"/>
          <w:rFonts w:ascii="Times New Roman" w:hAnsi="Times New Roman"/>
          <w:bCs/>
          <w:sz w:val="24"/>
          <w:szCs w:val="24"/>
        </w:rPr>
        <w:t xml:space="preserve"> i rashode po k</w:t>
      </w:r>
      <w:r w:rsidR="00DE59CB" w:rsidRPr="00DE59CB">
        <w:rPr>
          <w:rStyle w:val="Zadanifontodlomka"/>
          <w:rFonts w:ascii="Times New Roman" w:hAnsi="Times New Roman"/>
          <w:bCs/>
          <w:sz w:val="24"/>
          <w:szCs w:val="24"/>
        </w:rPr>
        <w:t>orekcij</w:t>
      </w:r>
      <w:r w:rsidR="00DE59CB">
        <w:rPr>
          <w:rStyle w:val="Zadanifontodlomka"/>
          <w:rFonts w:ascii="Times New Roman" w:hAnsi="Times New Roman"/>
          <w:bCs/>
          <w:sz w:val="24"/>
          <w:szCs w:val="24"/>
        </w:rPr>
        <w:t>i</w:t>
      </w:r>
      <w:r w:rsidR="00DE59CB" w:rsidRPr="00DE59CB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="00DE59CB">
        <w:rPr>
          <w:rStyle w:val="Zadanifontodlomka"/>
          <w:rFonts w:ascii="Times New Roman" w:hAnsi="Times New Roman"/>
          <w:bCs/>
          <w:sz w:val="24"/>
          <w:szCs w:val="24"/>
        </w:rPr>
        <w:t>privremenog dodatka</w:t>
      </w:r>
      <w:r w:rsidR="00DE59CB" w:rsidRPr="00DE59CB">
        <w:rPr>
          <w:rStyle w:val="Zadanifontodlomka"/>
          <w:rFonts w:ascii="Times New Roman" w:hAnsi="Times New Roman"/>
          <w:bCs/>
          <w:sz w:val="24"/>
          <w:szCs w:val="24"/>
        </w:rPr>
        <w:t xml:space="preserve"> na plaću</w:t>
      </w:r>
      <w:r w:rsidR="00DE59CB">
        <w:rPr>
          <w:rStyle w:val="Zadanifontodlomka"/>
          <w:rFonts w:ascii="Times New Roman" w:hAnsi="Times New Roman"/>
          <w:bCs/>
          <w:sz w:val="24"/>
          <w:szCs w:val="24"/>
        </w:rPr>
        <w:t xml:space="preserve"> za razdoblje 06/2023. – 08/2023.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, a koje financira MINISTARSTVO ZNANOSTI</w:t>
      </w:r>
      <w:r w:rsidR="006B1664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I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OBRAZOVANJA.</w:t>
      </w:r>
    </w:p>
    <w:p w14:paraId="4A363713" w14:textId="77777777" w:rsidR="00F63CE4" w:rsidRPr="00F427A0" w:rsidRDefault="00F63CE4" w:rsidP="00393C6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AC0739" w14:textId="77777777" w:rsidR="00CC517A" w:rsidRPr="00F427A0" w:rsidRDefault="00CC517A" w:rsidP="00CC517A">
      <w:pPr>
        <w:pStyle w:val="Odlomakpopisa"/>
        <w:keepNext/>
        <w:numPr>
          <w:ilvl w:val="0"/>
          <w:numId w:val="1"/>
        </w:numPr>
        <w:suppressAutoHyphens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F427A0">
        <w:rPr>
          <w:rFonts w:ascii="Times New Roman" w:hAnsi="Times New Roman"/>
          <w:b/>
          <w:sz w:val="24"/>
          <w:szCs w:val="24"/>
        </w:rPr>
        <w:t>BILJEŠKE UZ BILANCU</w:t>
      </w:r>
    </w:p>
    <w:p w14:paraId="1A9DD313" w14:textId="77777777" w:rsidR="00CC517A" w:rsidRPr="00F427A0" w:rsidRDefault="00CC517A" w:rsidP="00CC517A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3B750AD" w14:textId="1E082853" w:rsidR="00CC517A" w:rsidRPr="00F427A0" w:rsidRDefault="00CC517A" w:rsidP="00CC517A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DF46E6">
        <w:rPr>
          <w:rStyle w:val="Zadanifontodlomka"/>
          <w:rFonts w:ascii="Times New Roman" w:hAnsi="Times New Roman"/>
          <w:b/>
          <w:sz w:val="24"/>
          <w:szCs w:val="24"/>
        </w:rPr>
        <w:t>1</w:t>
      </w:r>
      <w:r w:rsidR="004A1637">
        <w:rPr>
          <w:rStyle w:val="Zadanifontodlomka"/>
          <w:rFonts w:ascii="Times New Roman" w:hAnsi="Times New Roman"/>
          <w:b/>
          <w:sz w:val="24"/>
          <w:szCs w:val="24"/>
        </w:rPr>
        <w:t>1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– </w:t>
      </w:r>
      <w:r w:rsidR="00393C61" w:rsidRPr="00F427A0">
        <w:rPr>
          <w:rStyle w:val="Zadanifontodlomka"/>
          <w:rFonts w:ascii="Times New Roman" w:hAnsi="Times New Roman"/>
          <w:b/>
          <w:sz w:val="24"/>
          <w:szCs w:val="24"/>
        </w:rPr>
        <w:t>šifra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</w:t>
      </w:r>
      <w:r w:rsidR="00393C61" w:rsidRPr="00F427A0">
        <w:rPr>
          <w:rStyle w:val="Zadanifontodlomka"/>
          <w:rFonts w:ascii="Times New Roman" w:hAnsi="Times New Roman"/>
          <w:b/>
          <w:sz w:val="24"/>
          <w:szCs w:val="24"/>
        </w:rPr>
        <w:t>996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Izvanbilančni zapisi – pasiva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na izvanbilančnim zapisima je zabilježeno zaprimanje </w:t>
      </w:r>
      <w:r w:rsidR="005E727E">
        <w:rPr>
          <w:rStyle w:val="Zadanifontodlomka"/>
          <w:rFonts w:ascii="Times New Roman" w:hAnsi="Times New Roman"/>
          <w:bCs/>
          <w:sz w:val="24"/>
          <w:szCs w:val="24"/>
        </w:rPr>
        <w:t>46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prijenosnih računala</w:t>
      </w:r>
      <w:r w:rsidR="00B80815">
        <w:rPr>
          <w:rStyle w:val="Zadanifontodlomka"/>
          <w:rFonts w:ascii="Times New Roman" w:hAnsi="Times New Roman"/>
          <w:bCs/>
          <w:sz w:val="24"/>
          <w:szCs w:val="24"/>
        </w:rPr>
        <w:t xml:space="preserve">, 24 učeničkih računala, 1 ormar za punjenje laptopa, 2 stolna računala, 2 kompjuterska monitora, 9 setova za </w:t>
      </w:r>
      <w:r w:rsidR="00B80815" w:rsidRPr="00B80815">
        <w:rPr>
          <w:rStyle w:val="Zadanifontodlomka"/>
          <w:rFonts w:ascii="Times New Roman" w:hAnsi="Times New Roman"/>
          <w:bCs/>
          <w:sz w:val="24"/>
          <w:szCs w:val="24"/>
        </w:rPr>
        <w:t>studijsko snimanje</w:t>
      </w:r>
      <w:r w:rsidR="00B80815">
        <w:rPr>
          <w:rStyle w:val="Zadanifontodlomka"/>
          <w:rFonts w:ascii="Times New Roman" w:hAnsi="Times New Roman"/>
          <w:bCs/>
          <w:sz w:val="24"/>
          <w:szCs w:val="24"/>
        </w:rPr>
        <w:t xml:space="preserve"> i 2 </w:t>
      </w:r>
      <w:r w:rsidR="00B80815">
        <w:rPr>
          <w:rStyle w:val="Zadanifontodlomka"/>
          <w:rFonts w:ascii="Times New Roman" w:hAnsi="Times New Roman"/>
          <w:bCs/>
          <w:sz w:val="24"/>
          <w:szCs w:val="24"/>
        </w:rPr>
        <w:lastRenderedPageBreak/>
        <w:t xml:space="preserve">interaktivna </w:t>
      </w:r>
      <w:r w:rsidR="00D033E0">
        <w:rPr>
          <w:rStyle w:val="Zadanifontodlomka"/>
          <w:rFonts w:ascii="Times New Roman" w:hAnsi="Times New Roman"/>
          <w:bCs/>
          <w:sz w:val="24"/>
          <w:szCs w:val="24"/>
        </w:rPr>
        <w:t>z</w:t>
      </w:r>
      <w:r w:rsidR="00B80815">
        <w:rPr>
          <w:rStyle w:val="Zadanifontodlomka"/>
          <w:rFonts w:ascii="Times New Roman" w:hAnsi="Times New Roman"/>
          <w:bCs/>
          <w:sz w:val="24"/>
          <w:szCs w:val="24"/>
        </w:rPr>
        <w:t xml:space="preserve">aslona,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predanih </w:t>
      </w:r>
      <w:r w:rsidR="00DE26DE" w:rsidRPr="00F427A0">
        <w:rPr>
          <w:rStyle w:val="Zadanifontodlomka"/>
          <w:rFonts w:ascii="Times New Roman" w:hAnsi="Times New Roman"/>
          <w:bCs/>
          <w:sz w:val="24"/>
          <w:szCs w:val="24"/>
        </w:rPr>
        <w:t>Š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koli na korištenje od strane Hrvatske akademske i istraživačke mreže – CARNET u sklopu projekta „e-Škole: Cjelovita informatizacija procesa poslovanja škola i nastavnih procesa u svrhu stvaranja digitalno zrelih škola za 21. stoljeće“. </w:t>
      </w:r>
      <w:r w:rsidR="005E727E">
        <w:rPr>
          <w:rStyle w:val="Zadanifontodlomka"/>
          <w:rFonts w:ascii="Times New Roman" w:hAnsi="Times New Roman"/>
          <w:bCs/>
          <w:sz w:val="24"/>
          <w:szCs w:val="24"/>
        </w:rPr>
        <w:t>Spomenuta o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prema će biti donirana </w:t>
      </w:r>
      <w:r w:rsidR="00DE26DE" w:rsidRPr="00F427A0">
        <w:rPr>
          <w:rStyle w:val="Zadanifontodlomka"/>
          <w:rFonts w:ascii="Times New Roman" w:hAnsi="Times New Roman"/>
          <w:bCs/>
          <w:sz w:val="24"/>
          <w:szCs w:val="24"/>
        </w:rPr>
        <w:t>Š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koli </w:t>
      </w:r>
      <w:r w:rsidR="00B80815">
        <w:rPr>
          <w:rStyle w:val="Zadanifontodlomka"/>
          <w:rFonts w:ascii="Times New Roman" w:hAnsi="Times New Roman"/>
          <w:bCs/>
          <w:sz w:val="24"/>
          <w:szCs w:val="24"/>
        </w:rPr>
        <w:t>u veljači 2024. godine.</w:t>
      </w:r>
    </w:p>
    <w:p w14:paraId="6E681B0A" w14:textId="77777777" w:rsidR="007A7A73" w:rsidRPr="00F427A0" w:rsidRDefault="007A7A73" w:rsidP="00CC517A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62DA392A" w14:textId="77777777" w:rsidR="00CC517A" w:rsidRPr="00F427A0" w:rsidRDefault="00CC517A" w:rsidP="00CC517A">
      <w:pPr>
        <w:pStyle w:val="Odlomakpopisa"/>
        <w:keepNext/>
        <w:numPr>
          <w:ilvl w:val="0"/>
          <w:numId w:val="1"/>
        </w:numPr>
        <w:suppressAutoHyphens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F427A0">
        <w:rPr>
          <w:rFonts w:ascii="Times New Roman" w:hAnsi="Times New Roman"/>
          <w:b/>
          <w:sz w:val="24"/>
          <w:szCs w:val="24"/>
        </w:rPr>
        <w:t>BILJEŠKE UZ IZVJEŠTAJ O PROMJENAMA U VRIJEDNOSTI I OBUJMU IMOVINE I OBVEZA</w:t>
      </w:r>
    </w:p>
    <w:p w14:paraId="68CFF239" w14:textId="77777777" w:rsidR="00CC517A" w:rsidRPr="00F427A0" w:rsidRDefault="00CC517A" w:rsidP="00CC517A">
      <w:pPr>
        <w:pStyle w:val="Odlomakpopisa"/>
        <w:keepNext/>
        <w:suppressAutoHyphens w:val="0"/>
        <w:spacing w:after="0" w:line="240" w:lineRule="auto"/>
        <w:ind w:left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0C8C591D" w14:textId="2228D312" w:rsidR="00CC517A" w:rsidRPr="00F427A0" w:rsidRDefault="00CC517A" w:rsidP="00CC517A">
      <w:pPr>
        <w:keepNext/>
        <w:suppressAutoHyphens w:val="0"/>
        <w:spacing w:after="0"/>
        <w:jc w:val="both"/>
        <w:rPr>
          <w:rStyle w:val="Zadanifontodlomka"/>
          <w:rFonts w:ascii="Times New Roman" w:hAnsi="Times New Roman"/>
          <w:bCs/>
          <w:sz w:val="24"/>
          <w:szCs w:val="24"/>
        </w:rPr>
      </w:pP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Bilješka broj </w:t>
      </w:r>
      <w:r w:rsidR="00D971FC">
        <w:rPr>
          <w:rStyle w:val="Zadanifontodlomka"/>
          <w:rFonts w:ascii="Times New Roman" w:hAnsi="Times New Roman"/>
          <w:b/>
          <w:sz w:val="24"/>
          <w:szCs w:val="24"/>
        </w:rPr>
        <w:t>1</w:t>
      </w:r>
      <w:r w:rsidR="004A1637">
        <w:rPr>
          <w:rStyle w:val="Zadanifontodlomka"/>
          <w:rFonts w:ascii="Times New Roman" w:hAnsi="Times New Roman"/>
          <w:b/>
          <w:sz w:val="24"/>
          <w:szCs w:val="24"/>
        </w:rPr>
        <w:t>2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– </w:t>
      </w:r>
      <w:r w:rsidR="00C53E51" w:rsidRPr="00F427A0">
        <w:rPr>
          <w:rStyle w:val="Zadanifontodlomka"/>
          <w:rFonts w:ascii="Times New Roman" w:hAnsi="Times New Roman"/>
          <w:b/>
          <w:sz w:val="24"/>
          <w:szCs w:val="24"/>
        </w:rPr>
        <w:t>šifra P018</w:t>
      </w:r>
      <w:r w:rsidRPr="00F427A0">
        <w:rPr>
          <w:rStyle w:val="Zadanifontodlomka"/>
          <w:rFonts w:ascii="Times New Roman" w:hAnsi="Times New Roman"/>
          <w:b/>
          <w:sz w:val="24"/>
          <w:szCs w:val="24"/>
        </w:rPr>
        <w:t xml:space="preserve"> Proizvedena dugotrajna imovina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– </w:t>
      </w:r>
      <w:r w:rsidR="00DE26DE" w:rsidRPr="00F427A0">
        <w:rPr>
          <w:rStyle w:val="Zadanifontodlomka"/>
          <w:rFonts w:ascii="Times New Roman" w:hAnsi="Times New Roman"/>
          <w:bCs/>
          <w:sz w:val="24"/>
          <w:szCs w:val="24"/>
        </w:rPr>
        <w:t>Š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kola je u 202</w:t>
      </w:r>
      <w:r w:rsidR="00D971FC">
        <w:rPr>
          <w:rStyle w:val="Zadanifontodlomka"/>
          <w:rFonts w:ascii="Times New Roman" w:hAnsi="Times New Roman"/>
          <w:bCs/>
          <w:sz w:val="24"/>
          <w:szCs w:val="24"/>
        </w:rPr>
        <w:t>3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. godini zabilježila promjene u vrijednosti i obujmu imovine i obveza koje nisu posljedica prihoda odnosno rashoda niti novčanog tijeka, u iznosu od </w:t>
      </w:r>
      <w:r w:rsidR="00D971FC">
        <w:rPr>
          <w:rStyle w:val="Zadanifontodlomka"/>
          <w:rFonts w:ascii="Times New Roman" w:hAnsi="Times New Roman"/>
          <w:bCs/>
          <w:sz w:val="24"/>
          <w:szCs w:val="24"/>
        </w:rPr>
        <w:t>75.069,68 EUR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. Taj iznos se odnosi n</w:t>
      </w:r>
      <w:r w:rsidR="00C53E51" w:rsidRPr="00F427A0">
        <w:rPr>
          <w:rStyle w:val="Zadanifontodlomka"/>
          <w:rFonts w:ascii="Times New Roman" w:hAnsi="Times New Roman"/>
          <w:bCs/>
          <w:sz w:val="24"/>
          <w:szCs w:val="24"/>
        </w:rPr>
        <w:t>abavu glazbenih instrumenata</w:t>
      </w:r>
      <w:r w:rsidR="00D971FC">
        <w:rPr>
          <w:rStyle w:val="Zadanifontodlomka"/>
          <w:rFonts w:ascii="Times New Roman" w:hAnsi="Times New Roman"/>
          <w:bCs/>
          <w:sz w:val="24"/>
          <w:szCs w:val="24"/>
        </w:rPr>
        <w:t xml:space="preserve"> (1 klavira i 1 gitare) </w:t>
      </w:r>
      <w:r w:rsidR="00C53E51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i </w:t>
      </w:r>
      <w:r w:rsidR="00D971FC">
        <w:rPr>
          <w:rStyle w:val="Zadanifontodlomka"/>
          <w:rFonts w:ascii="Times New Roman" w:hAnsi="Times New Roman"/>
          <w:bCs/>
          <w:sz w:val="24"/>
          <w:szCs w:val="24"/>
        </w:rPr>
        <w:t xml:space="preserve">1 kompleta </w:t>
      </w:r>
      <w:r w:rsidR="00C53E51" w:rsidRPr="00F427A0">
        <w:rPr>
          <w:rStyle w:val="Zadanifontodlomka"/>
          <w:rFonts w:ascii="Times New Roman" w:hAnsi="Times New Roman"/>
          <w:bCs/>
          <w:sz w:val="24"/>
          <w:szCs w:val="24"/>
        </w:rPr>
        <w:t>namještaja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.  </w:t>
      </w:r>
    </w:p>
    <w:p w14:paraId="133FFBD0" w14:textId="77777777" w:rsidR="00CC517A" w:rsidRPr="00F427A0" w:rsidRDefault="00CC517A" w:rsidP="00515140">
      <w:pPr>
        <w:pStyle w:val="Odlomakpopisa"/>
        <w:keepNext/>
        <w:suppressAutoHyphens w:val="0"/>
        <w:spacing w:after="0" w:line="240" w:lineRule="auto"/>
        <w:ind w:left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7B2375D1" w14:textId="77777777" w:rsidR="003F3BBA" w:rsidRPr="00F427A0" w:rsidRDefault="003F3BBA" w:rsidP="00515140">
      <w:pPr>
        <w:pStyle w:val="Odlomakpopisa"/>
        <w:keepNext/>
        <w:numPr>
          <w:ilvl w:val="0"/>
          <w:numId w:val="1"/>
        </w:numPr>
        <w:suppressAutoHyphens w:val="0"/>
        <w:spacing w:after="0" w:line="240" w:lineRule="auto"/>
        <w:ind w:left="357" w:hanging="357"/>
        <w:jc w:val="both"/>
        <w:textAlignment w:val="auto"/>
        <w:rPr>
          <w:rFonts w:ascii="Times New Roman" w:hAnsi="Times New Roman"/>
          <w:b/>
          <w:sz w:val="24"/>
          <w:szCs w:val="24"/>
        </w:rPr>
      </w:pPr>
      <w:r w:rsidRPr="00F427A0">
        <w:rPr>
          <w:rFonts w:ascii="Times New Roman" w:hAnsi="Times New Roman"/>
          <w:b/>
          <w:sz w:val="24"/>
          <w:szCs w:val="24"/>
        </w:rPr>
        <w:t>BILJEŠKE UZ IZVJEŠTAJ O OBVEZAMA</w:t>
      </w:r>
    </w:p>
    <w:p w14:paraId="1A6BDBAC" w14:textId="77777777" w:rsidR="003F3BBA" w:rsidRPr="00F427A0" w:rsidRDefault="003F3BBA" w:rsidP="000B6B58">
      <w:pPr>
        <w:pStyle w:val="Odlomakpopisa"/>
        <w:keepNext/>
        <w:suppressAutoHyphens w:val="0"/>
        <w:spacing w:after="0" w:line="240" w:lineRule="auto"/>
        <w:ind w:left="0"/>
        <w:jc w:val="both"/>
        <w:textAlignment w:val="auto"/>
        <w:rPr>
          <w:rFonts w:ascii="Times New Roman" w:hAnsi="Times New Roman"/>
          <w:b/>
          <w:sz w:val="24"/>
          <w:szCs w:val="24"/>
        </w:rPr>
      </w:pPr>
    </w:p>
    <w:p w14:paraId="38DFAD7F" w14:textId="7612EC2E" w:rsidR="000B6B58" w:rsidRPr="00F427A0" w:rsidRDefault="000B6B58" w:rsidP="000B6B5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F427A0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600E47">
        <w:rPr>
          <w:rFonts w:ascii="Times New Roman" w:hAnsi="Times New Roman"/>
          <w:b/>
          <w:bCs/>
          <w:sz w:val="24"/>
          <w:szCs w:val="24"/>
        </w:rPr>
        <w:t>1</w:t>
      </w:r>
      <w:r w:rsidR="004A1637">
        <w:rPr>
          <w:rFonts w:ascii="Times New Roman" w:hAnsi="Times New Roman"/>
          <w:b/>
          <w:bCs/>
          <w:sz w:val="24"/>
          <w:szCs w:val="24"/>
        </w:rPr>
        <w:t>3</w:t>
      </w:r>
      <w:r w:rsidRPr="00F427A0">
        <w:rPr>
          <w:rFonts w:ascii="Times New Roman" w:hAnsi="Times New Roman"/>
          <w:b/>
          <w:bCs/>
          <w:sz w:val="24"/>
          <w:szCs w:val="24"/>
        </w:rPr>
        <w:t xml:space="preserve"> – šifra V010 Međusobne obveze subjekata općeg proračuna</w:t>
      </w:r>
      <w:r w:rsidRPr="00F427A0">
        <w:rPr>
          <w:rFonts w:ascii="Times New Roman" w:hAnsi="Times New Roman"/>
          <w:sz w:val="24"/>
          <w:szCs w:val="24"/>
        </w:rPr>
        <w:t xml:space="preserve"> – obveze unutar ove šifre se odnose na obveze za povrat u proračun sredstava koje refundira HZZO (naknada za bolovanje iznad 42 dana i bolovanje radi njege djeteta).</w:t>
      </w:r>
    </w:p>
    <w:p w14:paraId="780FA146" w14:textId="77777777" w:rsidR="000B6B58" w:rsidRPr="00F427A0" w:rsidRDefault="000B6B58" w:rsidP="000B6B58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AAAE6DB" w14:textId="6C6D78B8" w:rsidR="000B6B58" w:rsidRPr="00F427A0" w:rsidRDefault="000B6B58" w:rsidP="000B6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600E47">
        <w:rPr>
          <w:rFonts w:ascii="Times New Roman" w:hAnsi="Times New Roman"/>
          <w:b/>
          <w:bCs/>
          <w:sz w:val="24"/>
          <w:szCs w:val="24"/>
        </w:rPr>
        <w:t>1</w:t>
      </w:r>
      <w:r w:rsidR="004A1637">
        <w:rPr>
          <w:rFonts w:ascii="Times New Roman" w:hAnsi="Times New Roman"/>
          <w:b/>
          <w:bCs/>
          <w:sz w:val="24"/>
          <w:szCs w:val="24"/>
        </w:rPr>
        <w:t>4</w:t>
      </w:r>
      <w:r w:rsidRPr="00F427A0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A625BA">
        <w:rPr>
          <w:rFonts w:ascii="Times New Roman" w:hAnsi="Times New Roman"/>
          <w:b/>
          <w:bCs/>
          <w:sz w:val="24"/>
          <w:szCs w:val="24"/>
        </w:rPr>
        <w:t>račun iz rač. plana 237</w:t>
      </w:r>
      <w:r w:rsidRPr="00F427A0">
        <w:rPr>
          <w:rFonts w:ascii="Times New Roman" w:hAnsi="Times New Roman"/>
          <w:b/>
          <w:bCs/>
          <w:sz w:val="24"/>
          <w:szCs w:val="24"/>
        </w:rPr>
        <w:t xml:space="preserve"> Obveze za naknade građanima i kućanstvima</w:t>
      </w:r>
      <w:r w:rsidRPr="00F427A0">
        <w:rPr>
          <w:rFonts w:ascii="Times New Roman" w:hAnsi="Times New Roman"/>
          <w:sz w:val="24"/>
          <w:szCs w:val="24"/>
        </w:rPr>
        <w:t xml:space="preserve"> – obveze unutar ove šifre se odnose na obveze za financiranje nagrade učenicima „Professor Balthazar“.</w:t>
      </w:r>
    </w:p>
    <w:p w14:paraId="59670CBD" w14:textId="77777777" w:rsidR="000B6B58" w:rsidRPr="00F427A0" w:rsidRDefault="000B6B58" w:rsidP="000B6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609CCE" w14:textId="61770809" w:rsidR="000B6B58" w:rsidRPr="00F427A0" w:rsidRDefault="000B6B58" w:rsidP="000B6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600E47">
        <w:rPr>
          <w:rFonts w:ascii="Times New Roman" w:hAnsi="Times New Roman"/>
          <w:b/>
          <w:bCs/>
          <w:sz w:val="24"/>
          <w:szCs w:val="24"/>
        </w:rPr>
        <w:t>1</w:t>
      </w:r>
      <w:r w:rsidR="004A1637">
        <w:rPr>
          <w:rFonts w:ascii="Times New Roman" w:hAnsi="Times New Roman"/>
          <w:b/>
          <w:bCs/>
          <w:sz w:val="24"/>
          <w:szCs w:val="24"/>
        </w:rPr>
        <w:t>5</w:t>
      </w:r>
      <w:r w:rsidRPr="00F427A0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A625BA">
        <w:rPr>
          <w:rFonts w:ascii="Times New Roman" w:hAnsi="Times New Roman"/>
          <w:b/>
          <w:bCs/>
          <w:sz w:val="24"/>
          <w:szCs w:val="24"/>
        </w:rPr>
        <w:t xml:space="preserve">račun iz rač. plana </w:t>
      </w:r>
      <w:r w:rsidRPr="00F427A0">
        <w:rPr>
          <w:rFonts w:ascii="Times New Roman" w:hAnsi="Times New Roman"/>
          <w:b/>
          <w:bCs/>
          <w:sz w:val="24"/>
          <w:szCs w:val="24"/>
        </w:rPr>
        <w:t>2653 Obveze za tuzemne kredite i zajmove, podmirene obveze u izvještajnom razdoblju</w:t>
      </w:r>
      <w:r w:rsidRPr="00F427A0">
        <w:rPr>
          <w:rFonts w:ascii="Times New Roman" w:hAnsi="Times New Roman"/>
          <w:sz w:val="24"/>
          <w:szCs w:val="24"/>
        </w:rPr>
        <w:t xml:space="preserve"> – odnose se na 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obveze za rate za mobilni uređaj koji je kupljen 2021. godine na 24 rate </w:t>
      </w:r>
      <w:r w:rsidR="00A625BA" w:rsidRPr="00F427A0">
        <w:rPr>
          <w:rStyle w:val="Zadanifontodlomka"/>
          <w:rFonts w:ascii="Times New Roman" w:hAnsi="Times New Roman"/>
          <w:bCs/>
          <w:sz w:val="24"/>
          <w:szCs w:val="24"/>
        </w:rPr>
        <w:t>(</w:t>
      </w:r>
      <w:r w:rsidR="00600E47">
        <w:rPr>
          <w:rStyle w:val="Zadanifontodlomka"/>
          <w:rFonts w:ascii="Times New Roman" w:hAnsi="Times New Roman"/>
          <w:bCs/>
          <w:sz w:val="24"/>
          <w:szCs w:val="24"/>
        </w:rPr>
        <w:t>31</w:t>
      </w:r>
      <w:r w:rsidR="00600E47" w:rsidRPr="00F427A0">
        <w:rPr>
          <w:rStyle w:val="Zadanifontodlomka"/>
          <w:rFonts w:ascii="Times New Roman" w:hAnsi="Times New Roman"/>
          <w:bCs/>
          <w:sz w:val="24"/>
          <w:szCs w:val="24"/>
        </w:rPr>
        <w:t>,</w:t>
      </w:r>
      <w:r w:rsidR="00600E47">
        <w:rPr>
          <w:rStyle w:val="Zadanifontodlomka"/>
          <w:rFonts w:ascii="Times New Roman" w:hAnsi="Times New Roman"/>
          <w:bCs/>
          <w:sz w:val="24"/>
          <w:szCs w:val="24"/>
        </w:rPr>
        <w:t>19</w:t>
      </w:r>
      <w:r w:rsidR="00600E47" w:rsidRPr="00F427A0">
        <w:rPr>
          <w:rStyle w:val="Zadanifontodlomka"/>
          <w:rFonts w:ascii="Times New Roman" w:hAnsi="Times New Roman"/>
          <w:bCs/>
          <w:sz w:val="24"/>
          <w:szCs w:val="24"/>
        </w:rPr>
        <w:t xml:space="preserve"> </w:t>
      </w:r>
      <w:r w:rsidR="00600E47">
        <w:rPr>
          <w:rStyle w:val="Zadanifontodlomka"/>
          <w:rFonts w:ascii="Times New Roman" w:hAnsi="Times New Roman"/>
          <w:bCs/>
          <w:sz w:val="24"/>
          <w:szCs w:val="24"/>
        </w:rPr>
        <w:t xml:space="preserve">EUR po </w:t>
      </w:r>
      <w:r w:rsidR="00600E47" w:rsidRPr="00F427A0">
        <w:rPr>
          <w:rStyle w:val="Zadanifontodlomka"/>
          <w:rFonts w:ascii="Times New Roman" w:hAnsi="Times New Roman"/>
          <w:bCs/>
          <w:sz w:val="24"/>
          <w:szCs w:val="24"/>
        </w:rPr>
        <w:t>rati</w:t>
      </w:r>
      <w:r w:rsidR="00A625BA" w:rsidRPr="00F427A0">
        <w:rPr>
          <w:rStyle w:val="Zadanifontodlomka"/>
          <w:rFonts w:ascii="Times New Roman" w:hAnsi="Times New Roman"/>
          <w:bCs/>
          <w:sz w:val="24"/>
          <w:szCs w:val="24"/>
        </w:rPr>
        <w:t>)</w:t>
      </w:r>
      <w:r w:rsidRPr="00F427A0">
        <w:rPr>
          <w:rStyle w:val="Zadanifontodlomka"/>
          <w:rFonts w:ascii="Times New Roman" w:hAnsi="Times New Roman"/>
          <w:bCs/>
          <w:sz w:val="24"/>
          <w:szCs w:val="24"/>
        </w:rPr>
        <w:t>.</w:t>
      </w:r>
      <w:r w:rsidRPr="00F427A0">
        <w:rPr>
          <w:rFonts w:ascii="Times New Roman" w:hAnsi="Times New Roman"/>
          <w:sz w:val="24"/>
          <w:szCs w:val="24"/>
        </w:rPr>
        <w:t xml:space="preserve"> </w:t>
      </w:r>
    </w:p>
    <w:p w14:paraId="526C6520" w14:textId="77777777" w:rsidR="000B6B58" w:rsidRPr="00F427A0" w:rsidRDefault="000B6B58" w:rsidP="000B6B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863D6D" w14:textId="14F0BACE" w:rsidR="003F3BBA" w:rsidRPr="00F427A0" w:rsidRDefault="000B6B58" w:rsidP="00E618F6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b/>
          <w:bCs/>
          <w:sz w:val="24"/>
          <w:szCs w:val="24"/>
        </w:rPr>
        <w:t xml:space="preserve">Bilješka broj </w:t>
      </w:r>
      <w:r w:rsidR="00600E47">
        <w:rPr>
          <w:rFonts w:ascii="Times New Roman" w:hAnsi="Times New Roman"/>
          <w:b/>
          <w:bCs/>
          <w:sz w:val="24"/>
          <w:szCs w:val="24"/>
        </w:rPr>
        <w:t>1</w:t>
      </w:r>
      <w:r w:rsidR="004A1637">
        <w:rPr>
          <w:rFonts w:ascii="Times New Roman" w:hAnsi="Times New Roman"/>
          <w:b/>
          <w:bCs/>
          <w:sz w:val="24"/>
          <w:szCs w:val="24"/>
        </w:rPr>
        <w:t>6</w:t>
      </w:r>
      <w:r w:rsidRPr="00F427A0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A625BA">
        <w:rPr>
          <w:rFonts w:ascii="Times New Roman" w:hAnsi="Times New Roman"/>
          <w:b/>
          <w:bCs/>
          <w:sz w:val="24"/>
          <w:szCs w:val="24"/>
        </w:rPr>
        <w:t xml:space="preserve">račun iz rač. plana </w:t>
      </w:r>
      <w:r w:rsidRPr="00F427A0">
        <w:rPr>
          <w:rFonts w:ascii="Times New Roman" w:hAnsi="Times New Roman"/>
          <w:b/>
          <w:bCs/>
          <w:sz w:val="24"/>
          <w:szCs w:val="24"/>
        </w:rPr>
        <w:t xml:space="preserve">232 Obveze za materijalne rashode (prekoračenje </w:t>
      </w:r>
      <w:r w:rsidR="00A625BA">
        <w:rPr>
          <w:rFonts w:ascii="Times New Roman" w:hAnsi="Times New Roman"/>
          <w:b/>
          <w:bCs/>
          <w:sz w:val="24"/>
          <w:szCs w:val="24"/>
        </w:rPr>
        <w:t xml:space="preserve">61 do </w:t>
      </w:r>
      <w:r w:rsidR="00600E47">
        <w:rPr>
          <w:rFonts w:ascii="Times New Roman" w:hAnsi="Times New Roman"/>
          <w:b/>
          <w:bCs/>
          <w:sz w:val="24"/>
          <w:szCs w:val="24"/>
        </w:rPr>
        <w:t>preko 360</w:t>
      </w:r>
      <w:r w:rsidRPr="00F427A0">
        <w:rPr>
          <w:rFonts w:ascii="Times New Roman" w:hAnsi="Times New Roman"/>
          <w:b/>
          <w:bCs/>
          <w:sz w:val="24"/>
          <w:szCs w:val="24"/>
        </w:rPr>
        <w:t xml:space="preserve"> dana</w:t>
      </w:r>
      <w:r w:rsidR="007653C7">
        <w:rPr>
          <w:rFonts w:ascii="Times New Roman" w:hAnsi="Times New Roman"/>
          <w:b/>
          <w:bCs/>
          <w:sz w:val="24"/>
          <w:szCs w:val="24"/>
        </w:rPr>
        <w:t>)</w:t>
      </w:r>
      <w:r w:rsidRPr="00F427A0">
        <w:rPr>
          <w:rFonts w:ascii="Times New Roman" w:hAnsi="Times New Roman"/>
          <w:sz w:val="24"/>
          <w:szCs w:val="24"/>
        </w:rPr>
        <w:t xml:space="preserve"> – ove obveze se odnose na troškove preseljenja Škole na novu lokaciju koja se nalazi na adresi Frankopanska </w:t>
      </w:r>
      <w:r w:rsidR="00600E47">
        <w:rPr>
          <w:rFonts w:ascii="Times New Roman" w:hAnsi="Times New Roman"/>
          <w:sz w:val="24"/>
          <w:szCs w:val="24"/>
        </w:rPr>
        <w:t xml:space="preserve">ulica </w:t>
      </w:r>
      <w:r w:rsidRPr="00F427A0">
        <w:rPr>
          <w:rFonts w:ascii="Times New Roman" w:hAnsi="Times New Roman"/>
          <w:sz w:val="24"/>
          <w:szCs w:val="24"/>
        </w:rPr>
        <w:t>8 u Zagrebu</w:t>
      </w:r>
      <w:r w:rsidR="00DF46E6">
        <w:rPr>
          <w:rFonts w:ascii="Times New Roman" w:hAnsi="Times New Roman"/>
          <w:sz w:val="24"/>
          <w:szCs w:val="24"/>
        </w:rPr>
        <w:t xml:space="preserve"> (na izradu stručne dokumentacije i usluge </w:t>
      </w:r>
      <w:r w:rsidR="005618E2">
        <w:rPr>
          <w:rFonts w:ascii="Times New Roman" w:hAnsi="Times New Roman"/>
          <w:sz w:val="24"/>
          <w:szCs w:val="24"/>
        </w:rPr>
        <w:t xml:space="preserve">stručnog </w:t>
      </w:r>
      <w:r w:rsidR="00DF46E6">
        <w:rPr>
          <w:rFonts w:ascii="Times New Roman" w:hAnsi="Times New Roman"/>
          <w:sz w:val="24"/>
          <w:szCs w:val="24"/>
        </w:rPr>
        <w:t>nadzora izgradnje)</w:t>
      </w:r>
      <w:r w:rsidRPr="00F427A0">
        <w:rPr>
          <w:rFonts w:ascii="Times New Roman" w:hAnsi="Times New Roman"/>
          <w:sz w:val="24"/>
          <w:szCs w:val="24"/>
        </w:rPr>
        <w:t>. Spomenut</w:t>
      </w:r>
      <w:r w:rsidR="00600E47">
        <w:rPr>
          <w:rFonts w:ascii="Times New Roman" w:hAnsi="Times New Roman"/>
          <w:sz w:val="24"/>
          <w:szCs w:val="24"/>
        </w:rPr>
        <w:t>e</w:t>
      </w:r>
      <w:r w:rsidRPr="00F427A0">
        <w:rPr>
          <w:rFonts w:ascii="Times New Roman" w:hAnsi="Times New Roman"/>
          <w:sz w:val="24"/>
          <w:szCs w:val="24"/>
        </w:rPr>
        <w:t xml:space="preserve"> obvez</w:t>
      </w:r>
      <w:r w:rsidR="00600E47">
        <w:rPr>
          <w:rFonts w:ascii="Times New Roman" w:hAnsi="Times New Roman"/>
          <w:sz w:val="24"/>
          <w:szCs w:val="24"/>
        </w:rPr>
        <w:t>e</w:t>
      </w:r>
      <w:r w:rsidRPr="00F427A0">
        <w:rPr>
          <w:rFonts w:ascii="Times New Roman" w:hAnsi="Times New Roman"/>
          <w:sz w:val="24"/>
          <w:szCs w:val="24"/>
        </w:rPr>
        <w:t xml:space="preserve"> n</w:t>
      </w:r>
      <w:r w:rsidR="00600E47">
        <w:rPr>
          <w:rFonts w:ascii="Times New Roman" w:hAnsi="Times New Roman"/>
          <w:sz w:val="24"/>
          <w:szCs w:val="24"/>
        </w:rPr>
        <w:t>isu</w:t>
      </w:r>
      <w:r w:rsidRPr="00F427A0">
        <w:rPr>
          <w:rFonts w:ascii="Times New Roman" w:hAnsi="Times New Roman"/>
          <w:sz w:val="24"/>
          <w:szCs w:val="24"/>
        </w:rPr>
        <w:t xml:space="preserve"> podmiren</w:t>
      </w:r>
      <w:r w:rsidR="00600E47">
        <w:rPr>
          <w:rFonts w:ascii="Times New Roman" w:hAnsi="Times New Roman"/>
          <w:sz w:val="24"/>
          <w:szCs w:val="24"/>
        </w:rPr>
        <w:t>e</w:t>
      </w:r>
      <w:r w:rsidRPr="00F427A0">
        <w:rPr>
          <w:rFonts w:ascii="Times New Roman" w:hAnsi="Times New Roman"/>
          <w:sz w:val="24"/>
          <w:szCs w:val="24"/>
        </w:rPr>
        <w:t xml:space="preserve"> jer se čeka doznačavanje sredstava za nj</w:t>
      </w:r>
      <w:r w:rsidR="00600E47">
        <w:rPr>
          <w:rFonts w:ascii="Times New Roman" w:hAnsi="Times New Roman"/>
          <w:sz w:val="24"/>
          <w:szCs w:val="24"/>
        </w:rPr>
        <w:t>ihovo</w:t>
      </w:r>
      <w:r w:rsidRPr="00F427A0">
        <w:rPr>
          <w:rFonts w:ascii="Times New Roman" w:hAnsi="Times New Roman"/>
          <w:sz w:val="24"/>
          <w:szCs w:val="24"/>
        </w:rPr>
        <w:t xml:space="preserve"> podmirenje od osnivača. On</w:t>
      </w:r>
      <w:r w:rsidR="00600E47">
        <w:rPr>
          <w:rFonts w:ascii="Times New Roman" w:hAnsi="Times New Roman"/>
          <w:sz w:val="24"/>
          <w:szCs w:val="24"/>
        </w:rPr>
        <w:t>e</w:t>
      </w:r>
      <w:r w:rsidRPr="00F427A0">
        <w:rPr>
          <w:rFonts w:ascii="Times New Roman" w:hAnsi="Times New Roman"/>
          <w:sz w:val="24"/>
          <w:szCs w:val="24"/>
        </w:rPr>
        <w:t xml:space="preserve"> ukupno iznos</w:t>
      </w:r>
      <w:r w:rsidR="00600E47">
        <w:rPr>
          <w:rFonts w:ascii="Times New Roman" w:hAnsi="Times New Roman"/>
          <w:sz w:val="24"/>
          <w:szCs w:val="24"/>
        </w:rPr>
        <w:t>e</w:t>
      </w:r>
      <w:r w:rsidRPr="00F427A0">
        <w:rPr>
          <w:rFonts w:ascii="Times New Roman" w:hAnsi="Times New Roman"/>
          <w:sz w:val="24"/>
          <w:szCs w:val="24"/>
        </w:rPr>
        <w:t xml:space="preserve"> </w:t>
      </w:r>
      <w:r w:rsidR="00600E47">
        <w:rPr>
          <w:rFonts w:ascii="Times New Roman" w:hAnsi="Times New Roman"/>
          <w:sz w:val="24"/>
          <w:szCs w:val="24"/>
        </w:rPr>
        <w:t>11.761,09 EUR (odnose se na 6 nepodmirenih računa, od kojih je najstariji na dan 31.12. 2023.</w:t>
      </w:r>
      <w:r w:rsidR="005618E2">
        <w:rPr>
          <w:rFonts w:ascii="Times New Roman" w:hAnsi="Times New Roman"/>
          <w:sz w:val="24"/>
          <w:szCs w:val="24"/>
        </w:rPr>
        <w:t>,</w:t>
      </w:r>
      <w:r w:rsidR="00600E47">
        <w:rPr>
          <w:rFonts w:ascii="Times New Roman" w:hAnsi="Times New Roman"/>
          <w:sz w:val="24"/>
          <w:szCs w:val="24"/>
        </w:rPr>
        <w:t xml:space="preserve"> 502 dana izvan valute).</w:t>
      </w:r>
    </w:p>
    <w:p w14:paraId="1880A32E" w14:textId="77777777" w:rsidR="00F63CE4" w:rsidRDefault="00F63CE4" w:rsidP="004C76B0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361F3CD2" w14:textId="77777777" w:rsidR="00EF7C05" w:rsidRDefault="00EF7C05" w:rsidP="004C76B0">
      <w:pPr>
        <w:keepNext/>
        <w:suppressAutoHyphens w:val="0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7FA30646" w14:textId="1CEBAE0B" w:rsidR="004C76B0" w:rsidRPr="004C76B0" w:rsidRDefault="003F3BBA" w:rsidP="004C76B0">
      <w:pPr>
        <w:keepNext/>
        <w:suppressAutoHyphens w:val="0"/>
        <w:spacing w:after="0"/>
        <w:jc w:val="both"/>
        <w:rPr>
          <w:rFonts w:ascii="Times New Roman" w:hAnsi="Times New Roman"/>
          <w:bCs/>
          <w:sz w:val="24"/>
          <w:szCs w:val="24"/>
        </w:rPr>
      </w:pPr>
      <w:r w:rsidRPr="00F427A0">
        <w:rPr>
          <w:rFonts w:ascii="Times New Roman" w:hAnsi="Times New Roman"/>
          <w:bCs/>
          <w:sz w:val="24"/>
          <w:szCs w:val="24"/>
        </w:rPr>
        <w:t xml:space="preserve">U Zagrebu, </w:t>
      </w:r>
      <w:r w:rsidR="00AA419C">
        <w:rPr>
          <w:rFonts w:ascii="Times New Roman" w:hAnsi="Times New Roman"/>
          <w:bCs/>
          <w:sz w:val="24"/>
          <w:szCs w:val="24"/>
        </w:rPr>
        <w:t>6</w:t>
      </w:r>
      <w:r w:rsidRPr="00F427A0">
        <w:rPr>
          <w:rFonts w:ascii="Times New Roman" w:hAnsi="Times New Roman"/>
          <w:bCs/>
          <w:sz w:val="24"/>
          <w:szCs w:val="24"/>
        </w:rPr>
        <w:t xml:space="preserve">. </w:t>
      </w:r>
      <w:r w:rsidR="00AA419C">
        <w:rPr>
          <w:rFonts w:ascii="Times New Roman" w:hAnsi="Times New Roman"/>
          <w:bCs/>
          <w:sz w:val="24"/>
          <w:szCs w:val="24"/>
        </w:rPr>
        <w:t>veljače</w:t>
      </w:r>
      <w:r w:rsidRPr="00F427A0">
        <w:rPr>
          <w:rFonts w:ascii="Times New Roman" w:hAnsi="Times New Roman"/>
          <w:bCs/>
          <w:sz w:val="24"/>
          <w:szCs w:val="24"/>
        </w:rPr>
        <w:t xml:space="preserve"> 202</w:t>
      </w:r>
      <w:r w:rsidR="00BA55C6">
        <w:rPr>
          <w:rFonts w:ascii="Times New Roman" w:hAnsi="Times New Roman"/>
          <w:bCs/>
          <w:sz w:val="24"/>
          <w:szCs w:val="24"/>
        </w:rPr>
        <w:t>4</w:t>
      </w:r>
      <w:r w:rsidR="004C76B0">
        <w:rPr>
          <w:rFonts w:ascii="Times New Roman" w:hAnsi="Times New Roman"/>
          <w:bCs/>
          <w:sz w:val="24"/>
          <w:szCs w:val="24"/>
        </w:rPr>
        <w:t>.</w:t>
      </w:r>
    </w:p>
    <w:p w14:paraId="5F4F37CC" w14:textId="77777777" w:rsidR="00EF2817" w:rsidRPr="00F427A0" w:rsidRDefault="00EF2817" w:rsidP="00515140">
      <w:pPr>
        <w:spacing w:after="0"/>
        <w:rPr>
          <w:rFonts w:ascii="Times New Roman" w:hAnsi="Times New Roman"/>
          <w:sz w:val="24"/>
          <w:szCs w:val="24"/>
        </w:rPr>
      </w:pPr>
    </w:p>
    <w:p w14:paraId="61577C14" w14:textId="77777777" w:rsidR="00EF7C05" w:rsidRDefault="00EF7C05" w:rsidP="0051514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CAC992" w14:textId="676D25FE" w:rsidR="00515140" w:rsidRPr="00F427A0" w:rsidRDefault="00515140" w:rsidP="0051514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sz w:val="24"/>
          <w:szCs w:val="24"/>
        </w:rPr>
        <w:t xml:space="preserve">  </w:t>
      </w:r>
    </w:p>
    <w:p w14:paraId="7DA38D39" w14:textId="41486640" w:rsidR="00515140" w:rsidRPr="00F427A0" w:rsidRDefault="00515140" w:rsidP="0051514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Ravnatelj </w:t>
      </w:r>
      <w:r w:rsidR="00DE26DE" w:rsidRPr="00F427A0">
        <w:rPr>
          <w:rFonts w:ascii="Times New Roman" w:hAnsi="Times New Roman"/>
          <w:sz w:val="24"/>
          <w:szCs w:val="24"/>
        </w:rPr>
        <w:t>Š</w:t>
      </w:r>
      <w:r w:rsidRPr="00F427A0">
        <w:rPr>
          <w:rFonts w:ascii="Times New Roman" w:hAnsi="Times New Roman"/>
          <w:sz w:val="24"/>
          <w:szCs w:val="24"/>
        </w:rPr>
        <w:t>kole</w:t>
      </w:r>
    </w:p>
    <w:p w14:paraId="066DC3D7" w14:textId="77777777" w:rsidR="00515140" w:rsidRPr="00F427A0" w:rsidRDefault="00515140" w:rsidP="0051514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3BFEB399" w14:textId="77777777" w:rsidR="00515140" w:rsidRPr="00F427A0" w:rsidRDefault="00515140" w:rsidP="0051514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14:paraId="353CB9AB" w14:textId="77777777" w:rsidR="00515140" w:rsidRPr="00F427A0" w:rsidRDefault="00515140" w:rsidP="00515140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427A0">
        <w:rPr>
          <w:rFonts w:ascii="Times New Roman" w:hAnsi="Times New Roman"/>
          <w:sz w:val="24"/>
          <w:szCs w:val="24"/>
        </w:rPr>
        <w:t>____________________________</w:t>
      </w:r>
    </w:p>
    <w:p w14:paraId="60D44DA1" w14:textId="67D78C3F" w:rsidR="003F3BBA" w:rsidRPr="00F427A0" w:rsidRDefault="00515140" w:rsidP="00515140">
      <w:pPr>
        <w:spacing w:after="0"/>
        <w:rPr>
          <w:rFonts w:ascii="Times New Roman" w:hAnsi="Times New Roman"/>
          <w:bCs/>
          <w:sz w:val="24"/>
          <w:szCs w:val="24"/>
        </w:rPr>
      </w:pPr>
      <w:r w:rsidRPr="00F427A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Mislav Defar, prof.</w:t>
      </w:r>
    </w:p>
    <w:sectPr w:rsidR="003F3BBA" w:rsidRPr="00F427A0">
      <w:headerReference w:type="default" r:id="rId7"/>
      <w:footerReference w:type="default" r:id="rId8"/>
      <w:pgSz w:w="11906" w:h="16838"/>
      <w:pgMar w:top="284" w:right="1417" w:bottom="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C10CF" w14:textId="77777777" w:rsidR="004A3301" w:rsidRDefault="004A3301" w:rsidP="003F3BBA">
      <w:pPr>
        <w:spacing w:after="0" w:line="240" w:lineRule="auto"/>
      </w:pPr>
      <w:r>
        <w:separator/>
      </w:r>
    </w:p>
  </w:endnote>
  <w:endnote w:type="continuationSeparator" w:id="0">
    <w:p w14:paraId="175C63CA" w14:textId="77777777" w:rsidR="004A3301" w:rsidRDefault="004A3301" w:rsidP="003F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C8E1A" w14:textId="77777777" w:rsidR="00BD0EA2" w:rsidRDefault="0017759C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742483F6" w14:textId="77777777" w:rsidR="00BD0EA2" w:rsidRDefault="00BD0EA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A3B2B" w14:textId="77777777" w:rsidR="004A3301" w:rsidRDefault="004A3301" w:rsidP="003F3BBA">
      <w:pPr>
        <w:spacing w:after="0" w:line="240" w:lineRule="auto"/>
      </w:pPr>
      <w:r>
        <w:separator/>
      </w:r>
    </w:p>
  </w:footnote>
  <w:footnote w:type="continuationSeparator" w:id="0">
    <w:p w14:paraId="3484FEF0" w14:textId="77777777" w:rsidR="004A3301" w:rsidRDefault="004A3301" w:rsidP="003F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9F5BE" w14:textId="77777777" w:rsidR="00BD0EA2" w:rsidRDefault="00BD0EA2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24756"/>
    <w:multiLevelType w:val="multilevel"/>
    <w:tmpl w:val="EFF4167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91743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BBA"/>
    <w:rsid w:val="0002485D"/>
    <w:rsid w:val="00030683"/>
    <w:rsid w:val="00032D5A"/>
    <w:rsid w:val="000705C1"/>
    <w:rsid w:val="00087FEB"/>
    <w:rsid w:val="00093588"/>
    <w:rsid w:val="000B6B58"/>
    <w:rsid w:val="000D19D0"/>
    <w:rsid w:val="0011296C"/>
    <w:rsid w:val="00112F80"/>
    <w:rsid w:val="001159F8"/>
    <w:rsid w:val="001223AA"/>
    <w:rsid w:val="00134100"/>
    <w:rsid w:val="00150D74"/>
    <w:rsid w:val="00166E9F"/>
    <w:rsid w:val="0017759C"/>
    <w:rsid w:val="001C4CD1"/>
    <w:rsid w:val="001D14E8"/>
    <w:rsid w:val="00207238"/>
    <w:rsid w:val="002322AF"/>
    <w:rsid w:val="00267C08"/>
    <w:rsid w:val="002724C1"/>
    <w:rsid w:val="002971FC"/>
    <w:rsid w:val="002B5B6E"/>
    <w:rsid w:val="002E2AD6"/>
    <w:rsid w:val="00322320"/>
    <w:rsid w:val="003518FE"/>
    <w:rsid w:val="00354EC8"/>
    <w:rsid w:val="003622DC"/>
    <w:rsid w:val="00393C61"/>
    <w:rsid w:val="00396E09"/>
    <w:rsid w:val="003D3926"/>
    <w:rsid w:val="003E6440"/>
    <w:rsid w:val="003F3BBA"/>
    <w:rsid w:val="00415733"/>
    <w:rsid w:val="00423B15"/>
    <w:rsid w:val="00436F0B"/>
    <w:rsid w:val="00467736"/>
    <w:rsid w:val="004A1637"/>
    <w:rsid w:val="004A3301"/>
    <w:rsid w:val="004A3417"/>
    <w:rsid w:val="004C76B0"/>
    <w:rsid w:val="00510D87"/>
    <w:rsid w:val="00514B3D"/>
    <w:rsid w:val="00515140"/>
    <w:rsid w:val="005618E2"/>
    <w:rsid w:val="0056355A"/>
    <w:rsid w:val="005C1F7D"/>
    <w:rsid w:val="005C3F03"/>
    <w:rsid w:val="005E3D55"/>
    <w:rsid w:val="005E727E"/>
    <w:rsid w:val="00600E47"/>
    <w:rsid w:val="00622041"/>
    <w:rsid w:val="006473DA"/>
    <w:rsid w:val="00671449"/>
    <w:rsid w:val="006811DD"/>
    <w:rsid w:val="006851F5"/>
    <w:rsid w:val="006B1664"/>
    <w:rsid w:val="00714149"/>
    <w:rsid w:val="00724802"/>
    <w:rsid w:val="007653C7"/>
    <w:rsid w:val="00780480"/>
    <w:rsid w:val="0079764D"/>
    <w:rsid w:val="007A28BD"/>
    <w:rsid w:val="007A7A73"/>
    <w:rsid w:val="007B5421"/>
    <w:rsid w:val="007C5C4D"/>
    <w:rsid w:val="007D4101"/>
    <w:rsid w:val="007E2B35"/>
    <w:rsid w:val="008000AB"/>
    <w:rsid w:val="008176BC"/>
    <w:rsid w:val="00820A81"/>
    <w:rsid w:val="00830DA6"/>
    <w:rsid w:val="008642FF"/>
    <w:rsid w:val="00882E05"/>
    <w:rsid w:val="00885D72"/>
    <w:rsid w:val="00890900"/>
    <w:rsid w:val="00913567"/>
    <w:rsid w:val="00944F51"/>
    <w:rsid w:val="00962DEC"/>
    <w:rsid w:val="00965AF0"/>
    <w:rsid w:val="00982513"/>
    <w:rsid w:val="009A6BAD"/>
    <w:rsid w:val="009C43CE"/>
    <w:rsid w:val="00A062EA"/>
    <w:rsid w:val="00A625BA"/>
    <w:rsid w:val="00A8104C"/>
    <w:rsid w:val="00AA419C"/>
    <w:rsid w:val="00AC0294"/>
    <w:rsid w:val="00AD638A"/>
    <w:rsid w:val="00AE5E4D"/>
    <w:rsid w:val="00B80815"/>
    <w:rsid w:val="00BA55C6"/>
    <w:rsid w:val="00BC1144"/>
    <w:rsid w:val="00BC3710"/>
    <w:rsid w:val="00BD0EA2"/>
    <w:rsid w:val="00BF1E6B"/>
    <w:rsid w:val="00C03897"/>
    <w:rsid w:val="00C3302D"/>
    <w:rsid w:val="00C50BA6"/>
    <w:rsid w:val="00C53E51"/>
    <w:rsid w:val="00C569A5"/>
    <w:rsid w:val="00C92EB8"/>
    <w:rsid w:val="00CB23CF"/>
    <w:rsid w:val="00CC517A"/>
    <w:rsid w:val="00CE1EE1"/>
    <w:rsid w:val="00D033E0"/>
    <w:rsid w:val="00D347EA"/>
    <w:rsid w:val="00D50718"/>
    <w:rsid w:val="00D95A10"/>
    <w:rsid w:val="00D971FC"/>
    <w:rsid w:val="00DC0D20"/>
    <w:rsid w:val="00DE26DE"/>
    <w:rsid w:val="00DE59CB"/>
    <w:rsid w:val="00DF46E6"/>
    <w:rsid w:val="00E0290A"/>
    <w:rsid w:val="00E17B33"/>
    <w:rsid w:val="00E22234"/>
    <w:rsid w:val="00E23019"/>
    <w:rsid w:val="00E36E5A"/>
    <w:rsid w:val="00E618F6"/>
    <w:rsid w:val="00EA5711"/>
    <w:rsid w:val="00EE2769"/>
    <w:rsid w:val="00EF2817"/>
    <w:rsid w:val="00EF7C05"/>
    <w:rsid w:val="00F0239D"/>
    <w:rsid w:val="00F40BA8"/>
    <w:rsid w:val="00F427A0"/>
    <w:rsid w:val="00F52202"/>
    <w:rsid w:val="00F63CE4"/>
    <w:rsid w:val="00F821A4"/>
    <w:rsid w:val="00F859BA"/>
    <w:rsid w:val="00FD3880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D99A8"/>
  <w15:chartTrackingRefBased/>
  <w15:docId w15:val="{CCAC98DF-5B67-40E9-8030-09453288F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BBA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Zadanifontodlomka">
    <w:name w:val="Zadani font odlomka"/>
    <w:rsid w:val="003F3BBA"/>
  </w:style>
  <w:style w:type="paragraph" w:customStyle="1" w:styleId="Odlomakpopisa">
    <w:name w:val="Odlomak popisa"/>
    <w:basedOn w:val="Normal"/>
    <w:rsid w:val="003F3BBA"/>
    <w:pPr>
      <w:ind w:left="720"/>
    </w:pPr>
  </w:style>
  <w:style w:type="paragraph" w:customStyle="1" w:styleId="Default">
    <w:name w:val="Default"/>
    <w:rsid w:val="003F3BBA"/>
    <w:pPr>
      <w:autoSpaceDE w:val="0"/>
      <w:autoSpaceDN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customStyle="1" w:styleId="Zaglavlje">
    <w:name w:val="Zaglavlje"/>
    <w:basedOn w:val="Normal"/>
    <w:rsid w:val="003F3BB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Podnoje">
    <w:name w:val="Podnožje"/>
    <w:basedOn w:val="Normal"/>
    <w:rsid w:val="003F3BBA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F3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3BB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F3B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3BB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3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3</Pages>
  <Words>1222</Words>
  <Characters>6968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Jovanović</dc:creator>
  <cp:keywords/>
  <dc:description/>
  <cp:lastModifiedBy>Emil Jovanović</cp:lastModifiedBy>
  <cp:revision>137</cp:revision>
  <cp:lastPrinted>2022-01-31T11:26:00Z</cp:lastPrinted>
  <dcterms:created xsi:type="dcterms:W3CDTF">2021-02-02T05:02:00Z</dcterms:created>
  <dcterms:modified xsi:type="dcterms:W3CDTF">2024-02-06T10:43:00Z</dcterms:modified>
</cp:coreProperties>
</file>